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7EB" w:rsidRPr="00564E0F" w:rsidRDefault="009C67EB" w:rsidP="001E51B6">
      <w:pPr>
        <w:rPr>
          <w:rFonts w:ascii="Arial" w:hAnsi="Arial" w:cs="Arial"/>
          <w:sz w:val="22"/>
          <w:szCs w:val="22"/>
          <w:u w:val="single"/>
          <w:lang w:val="en-GB"/>
        </w:rPr>
      </w:pPr>
      <w:r w:rsidRPr="00564E0F">
        <w:rPr>
          <w:rFonts w:ascii="Arial" w:hAnsi="Arial" w:cs="Arial"/>
          <w:sz w:val="22"/>
          <w:szCs w:val="22"/>
          <w:u w:val="single"/>
          <w:lang w:val="en-GB"/>
        </w:rPr>
        <w:t>Internet</w:t>
      </w:r>
      <w:r w:rsidR="00F81245">
        <w:rPr>
          <w:rFonts w:ascii="Arial" w:hAnsi="Arial" w:cs="Arial"/>
          <w:sz w:val="22"/>
          <w:szCs w:val="22"/>
          <w:u w:val="single"/>
          <w:lang w:val="en-GB"/>
        </w:rPr>
        <w:t xml:space="preserve"> t</w:t>
      </w:r>
      <w:r w:rsidR="005379B3" w:rsidRPr="00564E0F">
        <w:rPr>
          <w:rFonts w:ascii="Arial" w:hAnsi="Arial" w:cs="Arial"/>
          <w:sz w:val="22"/>
          <w:szCs w:val="22"/>
          <w:u w:val="single"/>
          <w:lang w:val="en-GB"/>
        </w:rPr>
        <w:t>ext</w:t>
      </w:r>
      <w:r w:rsidR="00646FDD" w:rsidRPr="00564E0F">
        <w:rPr>
          <w:rFonts w:ascii="Arial" w:hAnsi="Arial" w:cs="Arial"/>
          <w:sz w:val="22"/>
          <w:szCs w:val="22"/>
          <w:u w:val="single"/>
          <w:lang w:val="en-GB"/>
        </w:rPr>
        <w:t xml:space="preserve"> </w:t>
      </w:r>
    </w:p>
    <w:p w:rsidR="00F80381" w:rsidRDefault="00F80381" w:rsidP="007B32AD">
      <w:pPr>
        <w:spacing w:line="280" w:lineRule="atLeast"/>
        <w:rPr>
          <w:rFonts w:ascii="Arial" w:hAnsi="Arial" w:cs="Arial"/>
          <w:kern w:val="24"/>
          <w:sz w:val="22"/>
          <w:szCs w:val="22"/>
          <w:lang w:val="en-GB"/>
        </w:rPr>
      </w:pPr>
    </w:p>
    <w:p w:rsidR="00AD3B02" w:rsidRPr="00564E0F" w:rsidRDefault="00AD3B02" w:rsidP="007B32AD">
      <w:pPr>
        <w:spacing w:line="280" w:lineRule="atLeast"/>
        <w:rPr>
          <w:rFonts w:ascii="Arial" w:hAnsi="Arial" w:cs="Arial"/>
          <w:kern w:val="24"/>
          <w:sz w:val="22"/>
          <w:szCs w:val="22"/>
          <w:lang w:val="en-GB"/>
        </w:rPr>
      </w:pPr>
      <w:r>
        <w:rPr>
          <w:rFonts w:ascii="Arial" w:hAnsi="Arial" w:cs="Arial"/>
          <w:noProof/>
          <w:sz w:val="22"/>
          <w:szCs w:val="22"/>
        </w:rPr>
        <w:drawing>
          <wp:inline distT="0" distB="0" distL="0" distR="0" wp14:anchorId="7DE69153" wp14:editId="116228BF">
            <wp:extent cx="1781175" cy="107980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563" cy="1117628"/>
                    </a:xfrm>
                    <a:prstGeom prst="rect">
                      <a:avLst/>
                    </a:prstGeom>
                  </pic:spPr>
                </pic:pic>
              </a:graphicData>
            </a:graphic>
          </wp:inline>
        </w:drawing>
      </w:r>
    </w:p>
    <w:p w:rsidR="005379B3" w:rsidRDefault="005379B3" w:rsidP="007B32AD">
      <w:pPr>
        <w:spacing w:line="280" w:lineRule="atLeast"/>
        <w:rPr>
          <w:rFonts w:ascii="Arial" w:hAnsi="Arial" w:cs="Arial"/>
          <w:kern w:val="24"/>
          <w:sz w:val="22"/>
          <w:szCs w:val="22"/>
          <w:lang w:val="en-GB"/>
        </w:rPr>
      </w:pPr>
    </w:p>
    <w:p w:rsidR="00AD3B02" w:rsidRDefault="00AD3B02" w:rsidP="007B32AD">
      <w:pPr>
        <w:spacing w:line="280" w:lineRule="atLeast"/>
        <w:rPr>
          <w:rFonts w:ascii="Arial" w:hAnsi="Arial" w:cs="Arial"/>
          <w:kern w:val="24"/>
          <w:sz w:val="22"/>
          <w:szCs w:val="22"/>
          <w:lang w:val="en-GB"/>
        </w:rPr>
      </w:pPr>
    </w:p>
    <w:p w:rsidR="00AD3B02" w:rsidRPr="00564E0F" w:rsidRDefault="00AD3B02" w:rsidP="007B32AD">
      <w:pPr>
        <w:spacing w:line="280" w:lineRule="atLeast"/>
        <w:rPr>
          <w:rFonts w:ascii="Arial" w:hAnsi="Arial" w:cs="Arial"/>
          <w:kern w:val="24"/>
          <w:sz w:val="22"/>
          <w:szCs w:val="22"/>
          <w:lang w:val="en-GB"/>
        </w:rPr>
      </w:pPr>
    </w:p>
    <w:p w:rsidR="006E0E30" w:rsidRPr="00564E0F" w:rsidRDefault="006E0E30" w:rsidP="007B32AD">
      <w:pPr>
        <w:widowControl w:val="0"/>
        <w:spacing w:line="280" w:lineRule="atLeast"/>
        <w:outlineLvl w:val="1"/>
        <w:rPr>
          <w:rFonts w:ascii="Arial" w:hAnsi="Arial" w:cs="Arial"/>
          <w:b/>
          <w:sz w:val="22"/>
          <w:szCs w:val="22"/>
          <w:lang w:val="en-GB"/>
        </w:rPr>
      </w:pPr>
      <w:r w:rsidRPr="00564E0F">
        <w:rPr>
          <w:rFonts w:ascii="Arial" w:hAnsi="Arial" w:cs="Arial"/>
          <w:b/>
          <w:sz w:val="22"/>
          <w:szCs w:val="22"/>
          <w:lang w:val="en-GB"/>
        </w:rPr>
        <w:t>ISH sets course for the future</w:t>
      </w:r>
    </w:p>
    <w:p w:rsidR="006E0E30" w:rsidRPr="00564E0F" w:rsidRDefault="006E0E30" w:rsidP="007B32AD">
      <w:pPr>
        <w:widowControl w:val="0"/>
        <w:spacing w:line="280" w:lineRule="atLeast"/>
        <w:outlineLvl w:val="1"/>
        <w:rPr>
          <w:rFonts w:ascii="Arial" w:hAnsi="Arial" w:cs="Arial"/>
          <w:sz w:val="22"/>
          <w:szCs w:val="22"/>
          <w:lang w:val="en-GB"/>
        </w:rPr>
      </w:pPr>
    </w:p>
    <w:p w:rsidR="006E0E30" w:rsidRPr="00564E0F" w:rsidRDefault="006E0E30" w:rsidP="007B32AD">
      <w:pPr>
        <w:widowControl w:val="0"/>
        <w:spacing w:line="280" w:lineRule="atLeast"/>
        <w:outlineLvl w:val="1"/>
        <w:rPr>
          <w:rFonts w:ascii="Arial" w:hAnsi="Arial" w:cs="Arial"/>
          <w:sz w:val="22"/>
          <w:szCs w:val="22"/>
          <w:lang w:val="en-GB"/>
        </w:rPr>
      </w:pPr>
      <w:r w:rsidRPr="00564E0F">
        <w:rPr>
          <w:rFonts w:ascii="Arial" w:hAnsi="Arial" w:cs="Arial"/>
          <w:bCs/>
          <w:sz w:val="22"/>
          <w:szCs w:val="22"/>
          <w:lang w:val="en-GB"/>
        </w:rPr>
        <w:t xml:space="preserve">ISH will set course for the future in 2019 with a new logo, a modified sequence of days and a revised layout. </w:t>
      </w:r>
    </w:p>
    <w:p w:rsidR="006E0E30" w:rsidRPr="00564E0F" w:rsidRDefault="006E0E30" w:rsidP="007B32AD">
      <w:pPr>
        <w:widowControl w:val="0"/>
        <w:spacing w:line="280" w:lineRule="atLeast"/>
        <w:outlineLvl w:val="1"/>
        <w:rPr>
          <w:rFonts w:ascii="Arial" w:hAnsi="Arial" w:cs="Arial"/>
          <w:sz w:val="22"/>
          <w:szCs w:val="22"/>
          <w:lang w:val="en-GB"/>
        </w:rPr>
      </w:pPr>
    </w:p>
    <w:p w:rsidR="005379B3" w:rsidRPr="002F322B" w:rsidRDefault="00B90635" w:rsidP="007B32AD">
      <w:pPr>
        <w:widowControl w:val="0"/>
        <w:spacing w:line="280" w:lineRule="atLeast"/>
        <w:rPr>
          <w:rFonts w:ascii="Arial" w:hAnsi="Arial" w:cs="Arial"/>
          <w:sz w:val="22"/>
          <w:szCs w:val="22"/>
          <w:lang w:val="en-GB"/>
        </w:rPr>
      </w:pPr>
      <w:r w:rsidRPr="00564E0F">
        <w:rPr>
          <w:rFonts w:ascii="Arial" w:eastAsiaTheme="minorEastAsia" w:hAnsi="Arial" w:cs="Arial"/>
          <w:bCs/>
          <w:kern w:val="24"/>
          <w:sz w:val="22"/>
          <w:szCs w:val="22"/>
          <w:lang w:val="en-GB"/>
        </w:rPr>
        <w:t>The coming ISH, the world’s leading trade fair for the combination of water and energy, will benefit from a new exhibition hall and restructuring, primarily in the energy section</w:t>
      </w:r>
      <w:r w:rsidRPr="00564E0F">
        <w:rPr>
          <w:rFonts w:ascii="Arial" w:hAnsi="Arial" w:cs="Arial"/>
          <w:sz w:val="22"/>
          <w:szCs w:val="22"/>
          <w:lang w:val="en-GB"/>
        </w:rPr>
        <w:t>. Thanks to the construction of the new Hall 12 in the western section of Frankfurt Fair and Exhibition Centre, it will be possible to satisfy long-standing customer requests and innovatively integrate new subjects. Moreover, it means that ISH now has room to expand and can further consolidate its unrivalled position as the world’s leading trade fair.</w:t>
      </w:r>
      <w:r w:rsidR="00B35528" w:rsidRPr="00564E0F">
        <w:rPr>
          <w:rFonts w:ascii="Arial" w:hAnsi="Arial" w:cs="Arial"/>
          <w:sz w:val="22"/>
          <w:szCs w:val="22"/>
          <w:lang w:val="en-GB"/>
        </w:rPr>
        <w:t xml:space="preserve"> </w:t>
      </w:r>
      <w:r w:rsidRPr="00564E0F">
        <w:rPr>
          <w:rFonts w:ascii="Arial" w:hAnsi="Arial" w:cs="Arial"/>
          <w:sz w:val="22"/>
          <w:szCs w:val="22"/>
          <w:lang w:val="en-GB"/>
        </w:rPr>
        <w:t xml:space="preserve">Full details of the new layout can be found at </w:t>
      </w:r>
      <w:hyperlink r:id="rId6" w:history="1">
        <w:proofErr w:type="spellStart"/>
        <w:r w:rsidR="002F322B" w:rsidRPr="00CD2B0C">
          <w:rPr>
            <w:rStyle w:val="Hyperlink"/>
            <w:rFonts w:ascii="Arial" w:hAnsi="Arial" w:cs="Arial"/>
            <w:sz w:val="22"/>
            <w:szCs w:val="22"/>
            <w:lang w:val="en-GB"/>
          </w:rPr>
          <w:t>www.ish.messefrankfurt.com</w:t>
        </w:r>
        <w:proofErr w:type="spellEnd"/>
        <w:r w:rsidR="002F322B" w:rsidRPr="00CD2B0C">
          <w:rPr>
            <w:rStyle w:val="Hyperlink"/>
            <w:rFonts w:ascii="Arial" w:hAnsi="Arial" w:cs="Arial"/>
            <w:sz w:val="22"/>
            <w:szCs w:val="22"/>
            <w:lang w:val="en-GB"/>
          </w:rPr>
          <w:t>/restructuring</w:t>
        </w:r>
      </w:hyperlink>
      <w:r w:rsidR="002F322B">
        <w:rPr>
          <w:rFonts w:ascii="Arial" w:hAnsi="Arial" w:cs="Arial"/>
          <w:sz w:val="22"/>
          <w:szCs w:val="22"/>
          <w:lang w:val="en-GB"/>
        </w:rPr>
        <w:t xml:space="preserve">. </w:t>
      </w:r>
      <w:bookmarkStart w:id="0" w:name="_GoBack"/>
      <w:bookmarkEnd w:id="0"/>
    </w:p>
    <w:p w:rsidR="00F80381" w:rsidRPr="002F322B" w:rsidRDefault="00F80381" w:rsidP="007B32AD">
      <w:pPr>
        <w:spacing w:line="280" w:lineRule="atLeast"/>
        <w:rPr>
          <w:rFonts w:ascii="Arial" w:hAnsi="Arial" w:cs="Arial"/>
          <w:sz w:val="22"/>
          <w:szCs w:val="22"/>
          <w:lang w:val="en-GB"/>
        </w:rPr>
      </w:pPr>
    </w:p>
    <w:p w:rsidR="00B90635" w:rsidRPr="00564E0F" w:rsidRDefault="00B90635" w:rsidP="007B32AD">
      <w:pPr>
        <w:spacing w:line="280" w:lineRule="atLeast"/>
        <w:rPr>
          <w:rFonts w:ascii="Arial" w:hAnsi="Arial" w:cs="Arial"/>
          <w:sz w:val="22"/>
          <w:szCs w:val="22"/>
          <w:lang w:val="en-GB"/>
        </w:rPr>
      </w:pPr>
      <w:r w:rsidRPr="00564E0F">
        <w:rPr>
          <w:rFonts w:ascii="Arial" w:hAnsi="Arial" w:cs="Arial"/>
          <w:sz w:val="22"/>
          <w:szCs w:val="22"/>
          <w:lang w:val="en-GB"/>
        </w:rPr>
        <w:t>Another innovation: ISH is changing the sequence of days and, in future, will begin on Monday instead of Tuesday. This change is being made at the request of numerous ISH exhibitors and will not only give trade visitors an additional working day on which to attend the fair but also make it easier for international visitors to travel to Frankfurt.</w:t>
      </w:r>
    </w:p>
    <w:p w:rsidR="00B90635" w:rsidRPr="00564E0F" w:rsidRDefault="00B90635" w:rsidP="007B32AD">
      <w:pPr>
        <w:spacing w:line="280" w:lineRule="atLeast"/>
        <w:rPr>
          <w:rFonts w:ascii="Arial" w:hAnsi="Arial" w:cs="Arial"/>
          <w:sz w:val="22"/>
          <w:szCs w:val="22"/>
          <w:lang w:val="en-GB"/>
        </w:rPr>
      </w:pPr>
    </w:p>
    <w:p w:rsidR="00B90635" w:rsidRPr="00564E0F" w:rsidRDefault="00B90635" w:rsidP="007B32AD">
      <w:pPr>
        <w:spacing w:line="280" w:lineRule="atLeast"/>
        <w:rPr>
          <w:rFonts w:ascii="Arial" w:hAnsi="Arial" w:cs="Arial"/>
          <w:sz w:val="22"/>
          <w:szCs w:val="22"/>
          <w:lang w:val="en-GB"/>
        </w:rPr>
      </w:pPr>
      <w:r w:rsidRPr="00564E0F">
        <w:rPr>
          <w:rFonts w:ascii="Arial" w:hAnsi="Arial" w:cs="Arial"/>
          <w:sz w:val="22"/>
          <w:szCs w:val="22"/>
          <w:lang w:val="en-GB"/>
        </w:rPr>
        <w:t xml:space="preserve">The next ISH will be held from </w:t>
      </w:r>
      <w:r w:rsidRPr="00564E0F">
        <w:rPr>
          <w:rFonts w:ascii="Arial" w:hAnsi="Arial" w:cs="Arial"/>
          <w:b/>
          <w:sz w:val="22"/>
          <w:szCs w:val="22"/>
          <w:lang w:val="en-GB"/>
        </w:rPr>
        <w:t>11 to 15 March 2019 (Monday to Friday)</w:t>
      </w:r>
      <w:r w:rsidRPr="00564E0F">
        <w:rPr>
          <w:rFonts w:ascii="Arial" w:hAnsi="Arial" w:cs="Arial"/>
          <w:sz w:val="22"/>
          <w:szCs w:val="22"/>
          <w:lang w:val="en-GB"/>
        </w:rPr>
        <w:t xml:space="preserve">. As in the past, the fair will be open to private visitors on the last day. Exhibitors can register from August 2017. </w:t>
      </w:r>
    </w:p>
    <w:p w:rsidR="00B90635" w:rsidRPr="00564E0F" w:rsidRDefault="00B90635" w:rsidP="007B32AD">
      <w:pPr>
        <w:spacing w:line="280" w:lineRule="atLeast"/>
        <w:rPr>
          <w:rFonts w:ascii="Arial" w:hAnsi="Arial" w:cs="Arial"/>
          <w:sz w:val="22"/>
          <w:szCs w:val="22"/>
          <w:lang w:val="en-GB"/>
        </w:rPr>
      </w:pPr>
    </w:p>
    <w:p w:rsidR="009C67EB" w:rsidRPr="00564E0F" w:rsidRDefault="00B90635" w:rsidP="007B32AD">
      <w:pPr>
        <w:spacing w:line="280" w:lineRule="atLeast"/>
        <w:rPr>
          <w:rFonts w:ascii="Arial" w:hAnsi="Arial" w:cs="Arial"/>
          <w:sz w:val="22"/>
          <w:szCs w:val="22"/>
          <w:lang w:val="en-GB"/>
        </w:rPr>
      </w:pPr>
      <w:r w:rsidRPr="00564E0F">
        <w:rPr>
          <w:rFonts w:ascii="Arial" w:hAnsi="Arial" w:cs="Arial"/>
          <w:sz w:val="22"/>
          <w:szCs w:val="22"/>
          <w:lang w:val="en-GB"/>
        </w:rPr>
        <w:t xml:space="preserve">Further information about </w:t>
      </w:r>
      <w:r w:rsidR="009C67EB" w:rsidRPr="00564E0F">
        <w:rPr>
          <w:rFonts w:ascii="Arial" w:hAnsi="Arial" w:cs="Arial"/>
          <w:sz w:val="22"/>
          <w:szCs w:val="22"/>
          <w:lang w:val="en-GB"/>
        </w:rPr>
        <w:t xml:space="preserve">ISH </w:t>
      </w:r>
      <w:r w:rsidRPr="00564E0F">
        <w:rPr>
          <w:rFonts w:ascii="Arial" w:hAnsi="Arial" w:cs="Arial"/>
          <w:sz w:val="22"/>
          <w:szCs w:val="22"/>
          <w:lang w:val="en-GB"/>
        </w:rPr>
        <w:t xml:space="preserve">can be found on the internet at </w:t>
      </w:r>
      <w:hyperlink r:id="rId7" w:history="1">
        <w:proofErr w:type="spellStart"/>
        <w:r w:rsidR="009C67EB" w:rsidRPr="00564E0F">
          <w:rPr>
            <w:rStyle w:val="Hyperlink"/>
            <w:rFonts w:ascii="Arial" w:hAnsi="Arial" w:cs="Arial"/>
            <w:sz w:val="22"/>
            <w:szCs w:val="22"/>
            <w:lang w:val="en-GB"/>
          </w:rPr>
          <w:t>www.ish.messefrankfurt.com</w:t>
        </w:r>
        <w:proofErr w:type="spellEnd"/>
      </w:hyperlink>
      <w:r w:rsidR="0087472B" w:rsidRPr="00564E0F">
        <w:rPr>
          <w:rFonts w:ascii="Arial" w:hAnsi="Arial" w:cs="Arial"/>
          <w:sz w:val="22"/>
          <w:szCs w:val="22"/>
          <w:lang w:val="en-GB"/>
        </w:rPr>
        <w:t xml:space="preserve"> and on the ISH social media channels: </w:t>
      </w:r>
    </w:p>
    <w:p w:rsidR="0087472B" w:rsidRPr="00564E0F" w:rsidRDefault="0087472B" w:rsidP="007B32AD">
      <w:pPr>
        <w:spacing w:line="280" w:lineRule="atLeast"/>
        <w:rPr>
          <w:rFonts w:ascii="Arial" w:hAnsi="Arial" w:cs="Arial"/>
          <w:sz w:val="22"/>
          <w:szCs w:val="22"/>
          <w:lang w:val="en-GB"/>
        </w:rPr>
      </w:pPr>
    </w:p>
    <w:p w:rsidR="009C67EB" w:rsidRPr="00564E0F" w:rsidRDefault="002F322B" w:rsidP="00AD3B02">
      <w:pPr>
        <w:spacing w:line="360" w:lineRule="auto"/>
        <w:rPr>
          <w:rFonts w:ascii="Arial" w:hAnsi="Arial" w:cs="Arial"/>
          <w:sz w:val="22"/>
          <w:szCs w:val="22"/>
          <w:highlight w:val="yellow"/>
          <w:lang w:val="en-GB"/>
        </w:rPr>
      </w:pPr>
      <w:hyperlink r:id="rId8" w:history="1">
        <w:proofErr w:type="spellStart"/>
        <w:r w:rsidR="009C67EB" w:rsidRPr="00564E0F">
          <w:rPr>
            <w:rStyle w:val="Hyperlink"/>
            <w:rFonts w:ascii="Arial" w:hAnsi="Arial" w:cs="Arial"/>
            <w:sz w:val="22"/>
            <w:szCs w:val="22"/>
            <w:lang w:val="en-GB"/>
          </w:rPr>
          <w:t>www.ish.messefrankfurt.com</w:t>
        </w:r>
        <w:proofErr w:type="spellEnd"/>
        <w:r w:rsidR="009C67EB" w:rsidRPr="00564E0F">
          <w:rPr>
            <w:rStyle w:val="Hyperlink"/>
            <w:rFonts w:ascii="Arial" w:hAnsi="Arial" w:cs="Arial"/>
            <w:sz w:val="22"/>
            <w:szCs w:val="22"/>
            <w:lang w:val="en-GB"/>
          </w:rPr>
          <w:t>/</w:t>
        </w:r>
        <w:proofErr w:type="spellStart"/>
        <w:r w:rsidR="009C67EB" w:rsidRPr="00564E0F">
          <w:rPr>
            <w:rStyle w:val="Hyperlink"/>
            <w:rFonts w:ascii="Arial" w:hAnsi="Arial" w:cs="Arial"/>
            <w:sz w:val="22"/>
            <w:szCs w:val="22"/>
            <w:lang w:val="en-GB"/>
          </w:rPr>
          <w:t>facebook</w:t>
        </w:r>
        <w:proofErr w:type="spellEnd"/>
      </w:hyperlink>
    </w:p>
    <w:p w:rsidR="009C67EB" w:rsidRPr="00564E0F" w:rsidRDefault="002F322B" w:rsidP="00AD3B02">
      <w:pPr>
        <w:pStyle w:val="Kopfzeile"/>
        <w:spacing w:line="360" w:lineRule="auto"/>
        <w:rPr>
          <w:rFonts w:cs="Arial"/>
          <w:color w:val="0000FF"/>
          <w:szCs w:val="22"/>
          <w:u w:val="single"/>
          <w:lang w:val="en-GB"/>
        </w:rPr>
      </w:pPr>
      <w:hyperlink r:id="rId9" w:history="1">
        <w:r w:rsidR="009C67EB" w:rsidRPr="00564E0F">
          <w:rPr>
            <w:rStyle w:val="Hyperlink"/>
            <w:rFonts w:cs="Arial"/>
            <w:szCs w:val="22"/>
            <w:lang w:val="en-GB"/>
          </w:rPr>
          <w:t>www.ish.messefrankfurt.com/twitter</w:t>
        </w:r>
      </w:hyperlink>
    </w:p>
    <w:p w:rsidR="009C67EB" w:rsidRPr="00564E0F" w:rsidRDefault="002F322B" w:rsidP="00AD3B02">
      <w:pPr>
        <w:pStyle w:val="Kopfzeile"/>
        <w:spacing w:line="360" w:lineRule="auto"/>
        <w:rPr>
          <w:rFonts w:cs="Arial"/>
          <w:color w:val="0000FF"/>
          <w:szCs w:val="22"/>
          <w:u w:val="single"/>
          <w:lang w:val="en-GB"/>
        </w:rPr>
      </w:pPr>
      <w:hyperlink r:id="rId10" w:history="1">
        <w:proofErr w:type="spellStart"/>
        <w:r w:rsidR="009C67EB" w:rsidRPr="00564E0F">
          <w:rPr>
            <w:rStyle w:val="Hyperlink"/>
            <w:rFonts w:cs="Arial"/>
            <w:szCs w:val="22"/>
            <w:lang w:val="en-GB"/>
          </w:rPr>
          <w:t>www.ish.messefrankfurt.com</w:t>
        </w:r>
        <w:proofErr w:type="spellEnd"/>
        <w:r w:rsidR="009C67EB" w:rsidRPr="00564E0F">
          <w:rPr>
            <w:rStyle w:val="Hyperlink"/>
            <w:rFonts w:cs="Arial"/>
            <w:szCs w:val="22"/>
            <w:lang w:val="en-GB"/>
          </w:rPr>
          <w:t>/</w:t>
        </w:r>
        <w:proofErr w:type="spellStart"/>
        <w:r w:rsidR="009C67EB" w:rsidRPr="00564E0F">
          <w:rPr>
            <w:rStyle w:val="Hyperlink"/>
            <w:rFonts w:cs="Arial"/>
            <w:szCs w:val="22"/>
            <w:lang w:val="en-GB"/>
          </w:rPr>
          <w:t>googleplus</w:t>
        </w:r>
        <w:proofErr w:type="spellEnd"/>
      </w:hyperlink>
    </w:p>
    <w:p w:rsidR="009C67EB" w:rsidRPr="00564E0F" w:rsidRDefault="002F322B" w:rsidP="00AD3B02">
      <w:pPr>
        <w:pStyle w:val="Kopfzeile"/>
        <w:spacing w:line="360" w:lineRule="auto"/>
        <w:rPr>
          <w:rFonts w:cs="Arial"/>
          <w:bCs/>
          <w:kern w:val="24"/>
          <w:szCs w:val="22"/>
          <w:highlight w:val="green"/>
          <w:lang w:val="en-GB"/>
        </w:rPr>
      </w:pPr>
      <w:hyperlink r:id="rId11" w:history="1">
        <w:r w:rsidR="009C67EB" w:rsidRPr="00564E0F">
          <w:rPr>
            <w:rStyle w:val="Hyperlink"/>
            <w:rFonts w:cs="Arial"/>
            <w:szCs w:val="22"/>
            <w:lang w:val="en-GB"/>
          </w:rPr>
          <w:t>www.ish.messefrankfurt.com/youtube</w:t>
        </w:r>
      </w:hyperlink>
    </w:p>
    <w:p w:rsidR="009C67EB" w:rsidRPr="00564E0F" w:rsidRDefault="009C67EB" w:rsidP="007B32AD">
      <w:pPr>
        <w:spacing w:line="280" w:lineRule="atLeast"/>
        <w:rPr>
          <w:rFonts w:ascii="Arial" w:hAnsi="Arial" w:cs="Arial"/>
          <w:sz w:val="22"/>
          <w:szCs w:val="22"/>
          <w:lang w:val="en-GB"/>
        </w:rPr>
      </w:pPr>
    </w:p>
    <w:p w:rsidR="009C67EB" w:rsidRPr="00564E0F" w:rsidRDefault="009C67EB" w:rsidP="007B32AD">
      <w:pPr>
        <w:spacing w:line="280" w:lineRule="atLeast"/>
        <w:rPr>
          <w:rFonts w:ascii="Arial" w:hAnsi="Arial" w:cs="Arial"/>
          <w:sz w:val="22"/>
          <w:szCs w:val="22"/>
          <w:lang w:val="en-GB"/>
        </w:rPr>
      </w:pPr>
    </w:p>
    <w:sectPr w:rsidR="009C67EB" w:rsidRPr="00564E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EB"/>
    <w:rsid w:val="00004EE8"/>
    <w:rsid w:val="000A5BBA"/>
    <w:rsid w:val="001E51B6"/>
    <w:rsid w:val="002112A8"/>
    <w:rsid w:val="002F322B"/>
    <w:rsid w:val="004206DB"/>
    <w:rsid w:val="0047625D"/>
    <w:rsid w:val="004A69C4"/>
    <w:rsid w:val="004F4306"/>
    <w:rsid w:val="005379B3"/>
    <w:rsid w:val="00564E0F"/>
    <w:rsid w:val="005B78FF"/>
    <w:rsid w:val="005C3EAE"/>
    <w:rsid w:val="00646FDD"/>
    <w:rsid w:val="006E0E30"/>
    <w:rsid w:val="007B32AD"/>
    <w:rsid w:val="0087472B"/>
    <w:rsid w:val="00904EEC"/>
    <w:rsid w:val="009C67EB"/>
    <w:rsid w:val="00AD3B02"/>
    <w:rsid w:val="00B35528"/>
    <w:rsid w:val="00B60ECE"/>
    <w:rsid w:val="00B90635"/>
    <w:rsid w:val="00BD2E78"/>
    <w:rsid w:val="00C574CD"/>
    <w:rsid w:val="00D61F39"/>
    <w:rsid w:val="00D6316C"/>
    <w:rsid w:val="00EF11C6"/>
    <w:rsid w:val="00F15130"/>
    <w:rsid w:val="00F80381"/>
    <w:rsid w:val="00F81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AAA849-AFC7-4CBF-A583-F46FC12D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Kopfzeile"/>
    <w:next w:val="Standard"/>
    <w:link w:val="berschrift2Zchn"/>
    <w:semiHidden/>
    <w:unhideWhenUsed/>
    <w:qFormat/>
    <w:rsid w:val="009C67EB"/>
    <w:pPr>
      <w:widowControl w:val="0"/>
      <w:tabs>
        <w:tab w:val="clear" w:pos="4819"/>
        <w:tab w:val="clear" w:pos="9071"/>
      </w:tabs>
      <w:spacing w:line="280" w:lineRule="exact"/>
      <w:outlineLvl w:val="1"/>
    </w:pPr>
    <w:rPr>
      <w:b/>
      <w:noProo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9C67EB"/>
    <w:rPr>
      <w:rFonts w:ascii="Arial" w:hAnsi="Arial"/>
      <w:b/>
      <w:noProof/>
      <w:sz w:val="22"/>
      <w:szCs w:val="22"/>
    </w:rPr>
  </w:style>
  <w:style w:type="paragraph" w:styleId="Kopfzeile">
    <w:name w:val="header"/>
    <w:basedOn w:val="Standard"/>
    <w:link w:val="KopfzeileZchn"/>
    <w:rsid w:val="009C67EB"/>
    <w:pPr>
      <w:tabs>
        <w:tab w:val="center" w:pos="4819"/>
        <w:tab w:val="right" w:pos="9071"/>
      </w:tabs>
      <w:spacing w:line="320" w:lineRule="exact"/>
    </w:pPr>
    <w:rPr>
      <w:rFonts w:ascii="Arial" w:hAnsi="Arial"/>
      <w:sz w:val="22"/>
      <w:szCs w:val="20"/>
    </w:rPr>
  </w:style>
  <w:style w:type="character" w:customStyle="1" w:styleId="KopfzeileZchn">
    <w:name w:val="Kopfzeile Zchn"/>
    <w:basedOn w:val="Absatz-Standardschriftart"/>
    <w:link w:val="Kopfzeile"/>
    <w:rsid w:val="009C67EB"/>
    <w:rPr>
      <w:rFonts w:ascii="Arial" w:hAnsi="Arial"/>
      <w:sz w:val="22"/>
    </w:rPr>
  </w:style>
  <w:style w:type="character" w:styleId="Hyperlink">
    <w:name w:val="Hyperlink"/>
    <w:uiPriority w:val="99"/>
    <w:rsid w:val="009C6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25502">
      <w:bodyDiv w:val="1"/>
      <w:marLeft w:val="0"/>
      <w:marRight w:val="0"/>
      <w:marTop w:val="0"/>
      <w:marBottom w:val="0"/>
      <w:divBdr>
        <w:top w:val="none" w:sz="0" w:space="0" w:color="auto"/>
        <w:left w:val="none" w:sz="0" w:space="0" w:color="auto"/>
        <w:bottom w:val="none" w:sz="0" w:space="0" w:color="auto"/>
        <w:right w:val="none" w:sz="0" w:space="0" w:color="auto"/>
      </w:divBdr>
      <w:divsChild>
        <w:div w:id="295913204">
          <w:marLeft w:val="0"/>
          <w:marRight w:val="0"/>
          <w:marTop w:val="0"/>
          <w:marBottom w:val="0"/>
          <w:divBdr>
            <w:top w:val="none" w:sz="0" w:space="0" w:color="auto"/>
            <w:left w:val="none" w:sz="0" w:space="0" w:color="auto"/>
            <w:bottom w:val="none" w:sz="0" w:space="0" w:color="auto"/>
            <w:right w:val="none" w:sz="0" w:space="0" w:color="auto"/>
          </w:divBdr>
          <w:divsChild>
            <w:div w:id="156920126">
              <w:marLeft w:val="0"/>
              <w:marRight w:val="0"/>
              <w:marTop w:val="0"/>
              <w:marBottom w:val="0"/>
              <w:divBdr>
                <w:top w:val="none" w:sz="0" w:space="0" w:color="auto"/>
                <w:left w:val="none" w:sz="0" w:space="0" w:color="auto"/>
                <w:bottom w:val="none" w:sz="0" w:space="0" w:color="auto"/>
                <w:right w:val="none" w:sz="0" w:space="0" w:color="auto"/>
              </w:divBdr>
              <w:divsChild>
                <w:div w:id="1112282404">
                  <w:marLeft w:val="0"/>
                  <w:marRight w:val="0"/>
                  <w:marTop w:val="100"/>
                  <w:marBottom w:val="100"/>
                  <w:divBdr>
                    <w:top w:val="none" w:sz="0" w:space="0" w:color="auto"/>
                    <w:left w:val="none" w:sz="0" w:space="0" w:color="auto"/>
                    <w:bottom w:val="none" w:sz="0" w:space="0" w:color="auto"/>
                    <w:right w:val="none" w:sz="0" w:space="0" w:color="auto"/>
                  </w:divBdr>
                  <w:divsChild>
                    <w:div w:id="1550072301">
                      <w:marLeft w:val="0"/>
                      <w:marRight w:val="0"/>
                      <w:marTop w:val="0"/>
                      <w:marBottom w:val="0"/>
                      <w:divBdr>
                        <w:top w:val="none" w:sz="0" w:space="0" w:color="auto"/>
                        <w:left w:val="none" w:sz="0" w:space="0" w:color="auto"/>
                        <w:bottom w:val="none" w:sz="0" w:space="0" w:color="auto"/>
                        <w:right w:val="none" w:sz="0" w:space="0" w:color="auto"/>
                      </w:divBdr>
                      <w:divsChild>
                        <w:div w:id="496042709">
                          <w:marLeft w:val="0"/>
                          <w:marRight w:val="0"/>
                          <w:marTop w:val="0"/>
                          <w:marBottom w:val="0"/>
                          <w:divBdr>
                            <w:top w:val="none" w:sz="0" w:space="0" w:color="auto"/>
                            <w:left w:val="none" w:sz="0" w:space="0" w:color="auto"/>
                            <w:bottom w:val="none" w:sz="0" w:space="0" w:color="auto"/>
                            <w:right w:val="none" w:sz="0" w:space="0" w:color="auto"/>
                          </w:divBdr>
                          <w:divsChild>
                            <w:div w:id="1384258813">
                              <w:marLeft w:val="0"/>
                              <w:marRight w:val="0"/>
                              <w:marTop w:val="0"/>
                              <w:marBottom w:val="0"/>
                              <w:divBdr>
                                <w:top w:val="none" w:sz="0" w:space="0" w:color="auto"/>
                                <w:left w:val="none" w:sz="0" w:space="0" w:color="auto"/>
                                <w:bottom w:val="none" w:sz="0" w:space="0" w:color="auto"/>
                                <w:right w:val="none" w:sz="0" w:space="0" w:color="auto"/>
                              </w:divBdr>
                              <w:divsChild>
                                <w:div w:id="1210915127">
                                  <w:marLeft w:val="0"/>
                                  <w:marRight w:val="0"/>
                                  <w:marTop w:val="0"/>
                                  <w:marBottom w:val="0"/>
                                  <w:divBdr>
                                    <w:top w:val="none" w:sz="0" w:space="0" w:color="auto"/>
                                    <w:left w:val="none" w:sz="0" w:space="0" w:color="auto"/>
                                    <w:bottom w:val="none" w:sz="0" w:space="0" w:color="auto"/>
                                    <w:right w:val="none" w:sz="0" w:space="0" w:color="auto"/>
                                  </w:divBdr>
                                  <w:divsChild>
                                    <w:div w:id="2109688969">
                                      <w:marLeft w:val="0"/>
                                      <w:marRight w:val="0"/>
                                      <w:marTop w:val="0"/>
                                      <w:marBottom w:val="0"/>
                                      <w:divBdr>
                                        <w:top w:val="none" w:sz="0" w:space="0" w:color="auto"/>
                                        <w:left w:val="none" w:sz="0" w:space="0" w:color="auto"/>
                                        <w:bottom w:val="none" w:sz="0" w:space="0" w:color="auto"/>
                                        <w:right w:val="none" w:sz="0" w:space="0" w:color="auto"/>
                                      </w:divBdr>
                                      <w:divsChild>
                                        <w:div w:id="317079973">
                                          <w:marLeft w:val="0"/>
                                          <w:marRight w:val="0"/>
                                          <w:marTop w:val="0"/>
                                          <w:marBottom w:val="0"/>
                                          <w:divBdr>
                                            <w:top w:val="none" w:sz="0" w:space="0" w:color="auto"/>
                                            <w:left w:val="none" w:sz="0" w:space="0" w:color="auto"/>
                                            <w:bottom w:val="none" w:sz="0" w:space="0" w:color="auto"/>
                                            <w:right w:val="none" w:sz="0" w:space="0" w:color="auto"/>
                                          </w:divBdr>
                                          <w:divsChild>
                                            <w:div w:id="48844773">
                                              <w:marLeft w:val="0"/>
                                              <w:marRight w:val="0"/>
                                              <w:marTop w:val="0"/>
                                              <w:marBottom w:val="0"/>
                                              <w:divBdr>
                                                <w:top w:val="none" w:sz="0" w:space="0" w:color="auto"/>
                                                <w:left w:val="none" w:sz="0" w:space="0" w:color="auto"/>
                                                <w:bottom w:val="none" w:sz="0" w:space="0" w:color="auto"/>
                                                <w:right w:val="none" w:sz="0" w:space="0" w:color="auto"/>
                                              </w:divBdr>
                                              <w:divsChild>
                                                <w:div w:id="1609580895">
                                                  <w:marLeft w:val="0"/>
                                                  <w:marRight w:val="0"/>
                                                  <w:marTop w:val="0"/>
                                                  <w:marBottom w:val="0"/>
                                                  <w:divBdr>
                                                    <w:top w:val="none" w:sz="0" w:space="0" w:color="auto"/>
                                                    <w:left w:val="none" w:sz="0" w:space="0" w:color="auto"/>
                                                    <w:bottom w:val="none" w:sz="0" w:space="0" w:color="auto"/>
                                                    <w:right w:val="none" w:sz="0" w:space="0" w:color="auto"/>
                                                  </w:divBdr>
                                                  <w:divsChild>
                                                    <w:div w:id="484250504">
                                                      <w:marLeft w:val="375"/>
                                                      <w:marRight w:val="0"/>
                                                      <w:marTop w:val="0"/>
                                                      <w:marBottom w:val="0"/>
                                                      <w:divBdr>
                                                        <w:top w:val="none" w:sz="0" w:space="0" w:color="auto"/>
                                                        <w:left w:val="none" w:sz="0" w:space="0" w:color="auto"/>
                                                        <w:bottom w:val="none" w:sz="0" w:space="0" w:color="auto"/>
                                                        <w:right w:val="none" w:sz="0" w:space="0" w:color="auto"/>
                                                      </w:divBdr>
                                                      <w:divsChild>
                                                        <w:div w:id="11808873">
                                                          <w:marLeft w:val="0"/>
                                                          <w:marRight w:val="0"/>
                                                          <w:marTop w:val="0"/>
                                                          <w:marBottom w:val="0"/>
                                                          <w:divBdr>
                                                            <w:top w:val="single" w:sz="6" w:space="23" w:color="ECEDEE"/>
                                                            <w:left w:val="none" w:sz="0" w:space="0" w:color="auto"/>
                                                            <w:bottom w:val="none" w:sz="0" w:space="0" w:color="auto"/>
                                                            <w:right w:val="none" w:sz="0" w:space="0" w:color="auto"/>
                                                          </w:divBdr>
                                                        </w:div>
                                                        <w:div w:id="1006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49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messefrankfurt.com/facebo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h.messefrankfur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sh.messefrankfurt.com/restructuring" TargetMode="External"/><Relationship Id="rId11" Type="http://schemas.openxmlformats.org/officeDocument/2006/relationships/hyperlink" Target="http://www.ish.messefrankfurt.com/youtube" TargetMode="External"/><Relationship Id="rId5" Type="http://schemas.openxmlformats.org/officeDocument/2006/relationships/image" Target="media/image1.jpeg"/><Relationship Id="rId10" Type="http://schemas.openxmlformats.org/officeDocument/2006/relationships/hyperlink" Target="http://www.ish.messefrankfurt.com/googleplus" TargetMode="External"/><Relationship Id="rId4" Type="http://schemas.openxmlformats.org/officeDocument/2006/relationships/webSettings" Target="webSettings.xml"/><Relationship Id="rId9" Type="http://schemas.openxmlformats.org/officeDocument/2006/relationships/hyperlink" Target="http://www.ish.messefrankfurt.com/tw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7E5D0-6C8B-4BA2-802A-269B84E4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C56334C1.dotm</Template>
  <TotalTime>1</TotalTime>
  <Pages>1</Pages>
  <Words>246</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Messe Frankfurt</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Götz, Aleksandra (EBU 62)</dc:creator>
  <cp:keywords/>
  <dc:description/>
  <cp:lastModifiedBy>Bräutigam, Anja (E 31)</cp:lastModifiedBy>
  <cp:revision>3</cp:revision>
  <cp:lastPrinted>2017-08-09T11:24:00Z</cp:lastPrinted>
  <dcterms:created xsi:type="dcterms:W3CDTF">2017-08-09T11:24:00Z</dcterms:created>
  <dcterms:modified xsi:type="dcterms:W3CDTF">2017-08-09T11:25:00Z</dcterms:modified>
</cp:coreProperties>
</file>