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EB" w:rsidRPr="00D61F39" w:rsidRDefault="005379B3">
      <w:pPr>
        <w:rPr>
          <w:rFonts w:ascii="Arial" w:hAnsi="Arial" w:cs="Arial"/>
          <w:sz w:val="20"/>
          <w:szCs w:val="20"/>
          <w:u w:val="single"/>
        </w:rPr>
      </w:pPr>
      <w:r>
        <w:rPr>
          <w:rFonts w:ascii="Arial" w:hAnsi="Arial" w:cs="Arial"/>
          <w:sz w:val="20"/>
          <w:szCs w:val="20"/>
          <w:u w:val="single"/>
        </w:rPr>
        <w:t>Magazin-Text</w:t>
      </w:r>
      <w:r w:rsidR="00F15130">
        <w:rPr>
          <w:rFonts w:ascii="Arial" w:hAnsi="Arial" w:cs="Arial"/>
          <w:sz w:val="20"/>
          <w:szCs w:val="20"/>
          <w:u w:val="single"/>
        </w:rPr>
        <w:t xml:space="preserve"> zu den Neuheiten rund um die ISH 2019</w:t>
      </w:r>
    </w:p>
    <w:p w:rsidR="009C67EB" w:rsidRDefault="009C67EB">
      <w:pPr>
        <w:rPr>
          <w:rFonts w:ascii="Arial" w:hAnsi="Arial" w:cs="Arial"/>
          <w:sz w:val="22"/>
          <w:szCs w:val="22"/>
        </w:rPr>
      </w:pPr>
    </w:p>
    <w:p w:rsidR="004B470C" w:rsidRDefault="004B470C">
      <w:pPr>
        <w:rPr>
          <w:rFonts w:ascii="Arial" w:hAnsi="Arial" w:cs="Arial"/>
          <w:sz w:val="22"/>
          <w:szCs w:val="22"/>
        </w:rPr>
      </w:pPr>
      <w:r>
        <w:rPr>
          <w:rFonts w:ascii="Arial" w:hAnsi="Arial" w:cs="Arial"/>
          <w:noProof/>
          <w:sz w:val="22"/>
          <w:szCs w:val="22"/>
        </w:rPr>
        <w:drawing>
          <wp:inline distT="0" distB="0" distL="0" distR="0">
            <wp:extent cx="1781175" cy="10798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563" cy="1117628"/>
                    </a:xfrm>
                    <a:prstGeom prst="rect">
                      <a:avLst/>
                    </a:prstGeom>
                  </pic:spPr>
                </pic:pic>
              </a:graphicData>
            </a:graphic>
          </wp:inline>
        </w:drawing>
      </w:r>
    </w:p>
    <w:p w:rsidR="00D61F39" w:rsidRDefault="00D61F39">
      <w:pPr>
        <w:rPr>
          <w:rFonts w:ascii="Arial" w:hAnsi="Arial" w:cs="Arial"/>
          <w:sz w:val="22"/>
          <w:szCs w:val="22"/>
        </w:rPr>
      </w:pPr>
    </w:p>
    <w:p w:rsidR="004B470C" w:rsidRDefault="004B470C">
      <w:pPr>
        <w:rPr>
          <w:rFonts w:ascii="Arial" w:hAnsi="Arial" w:cs="Arial"/>
          <w:sz w:val="22"/>
          <w:szCs w:val="22"/>
        </w:rPr>
      </w:pPr>
    </w:p>
    <w:p w:rsidR="004B470C" w:rsidRPr="00D61F39" w:rsidRDefault="004B470C">
      <w:pPr>
        <w:rPr>
          <w:rFonts w:ascii="Arial" w:hAnsi="Arial" w:cs="Arial"/>
          <w:sz w:val="22"/>
          <w:szCs w:val="22"/>
        </w:rPr>
      </w:pPr>
    </w:p>
    <w:p w:rsidR="00D61F39" w:rsidRDefault="009C67EB" w:rsidP="00D61F39">
      <w:pPr>
        <w:widowControl w:val="0"/>
        <w:outlineLvl w:val="1"/>
        <w:rPr>
          <w:rFonts w:ascii="Arial" w:hAnsi="Arial" w:cs="Arial"/>
          <w:b/>
          <w:noProof/>
          <w:sz w:val="22"/>
          <w:szCs w:val="22"/>
        </w:rPr>
      </w:pPr>
      <w:r w:rsidRPr="009C67EB">
        <w:rPr>
          <w:rFonts w:ascii="Arial" w:hAnsi="Arial" w:cs="Arial"/>
          <w:b/>
          <w:noProof/>
          <w:sz w:val="22"/>
          <w:szCs w:val="22"/>
        </w:rPr>
        <w:t>ISH stellt Weichen für die Zukunft</w:t>
      </w:r>
    </w:p>
    <w:p w:rsidR="00D61F39" w:rsidRDefault="00D61F39" w:rsidP="00D61F39">
      <w:pPr>
        <w:widowControl w:val="0"/>
        <w:outlineLvl w:val="1"/>
        <w:rPr>
          <w:rFonts w:ascii="Arial" w:hAnsi="Arial" w:cs="Arial"/>
          <w:b/>
          <w:noProof/>
          <w:sz w:val="22"/>
          <w:szCs w:val="22"/>
        </w:rPr>
      </w:pPr>
    </w:p>
    <w:p w:rsidR="00D61F39" w:rsidRPr="00D61F39" w:rsidRDefault="00D61F39" w:rsidP="00D61F39">
      <w:pPr>
        <w:widowControl w:val="0"/>
        <w:outlineLvl w:val="1"/>
        <w:rPr>
          <w:rFonts w:ascii="Arial" w:hAnsi="Arial" w:cs="Arial"/>
          <w:b/>
          <w:noProof/>
          <w:sz w:val="22"/>
          <w:szCs w:val="22"/>
        </w:rPr>
      </w:pPr>
      <w:r w:rsidRPr="00D61F39">
        <w:rPr>
          <w:rFonts w:ascii="Arial" w:hAnsi="Arial" w:cs="Arial"/>
          <w:bCs/>
          <w:sz w:val="22"/>
          <w:szCs w:val="22"/>
        </w:rPr>
        <w:t xml:space="preserve">Mit </w:t>
      </w:r>
      <w:r>
        <w:rPr>
          <w:rFonts w:ascii="Arial" w:hAnsi="Arial" w:cs="Arial"/>
          <w:bCs/>
          <w:sz w:val="22"/>
          <w:szCs w:val="22"/>
        </w:rPr>
        <w:t xml:space="preserve">einem </w:t>
      </w:r>
      <w:r w:rsidRPr="00D61F39">
        <w:rPr>
          <w:rFonts w:ascii="Arial" w:hAnsi="Arial" w:cs="Arial"/>
          <w:bCs/>
          <w:sz w:val="22"/>
          <w:szCs w:val="22"/>
        </w:rPr>
        <w:t>neuem Logo,</w:t>
      </w:r>
      <w:r>
        <w:rPr>
          <w:rFonts w:ascii="Arial" w:hAnsi="Arial" w:cs="Arial"/>
          <w:bCs/>
          <w:sz w:val="22"/>
          <w:szCs w:val="22"/>
        </w:rPr>
        <w:t xml:space="preserve"> einer</w:t>
      </w:r>
      <w:r w:rsidRPr="00D61F39">
        <w:rPr>
          <w:rFonts w:ascii="Arial" w:hAnsi="Arial" w:cs="Arial"/>
          <w:bCs/>
          <w:sz w:val="22"/>
          <w:szCs w:val="22"/>
        </w:rPr>
        <w:t xml:space="preserve"> </w:t>
      </w:r>
      <w:r>
        <w:rPr>
          <w:rFonts w:ascii="Arial" w:hAnsi="Arial" w:cs="Arial"/>
          <w:bCs/>
          <w:sz w:val="22"/>
          <w:szCs w:val="22"/>
        </w:rPr>
        <w:t>geänderten</w:t>
      </w:r>
      <w:r w:rsidRPr="00D61F39">
        <w:rPr>
          <w:rFonts w:ascii="Arial" w:hAnsi="Arial" w:cs="Arial"/>
          <w:bCs/>
          <w:sz w:val="22"/>
          <w:szCs w:val="22"/>
        </w:rPr>
        <w:t xml:space="preserve"> Tagesfolge und </w:t>
      </w:r>
      <w:r>
        <w:rPr>
          <w:rFonts w:ascii="Arial" w:hAnsi="Arial" w:cs="Arial"/>
          <w:bCs/>
          <w:sz w:val="22"/>
          <w:szCs w:val="22"/>
        </w:rPr>
        <w:t>einem überarbeiteten</w:t>
      </w:r>
      <w:r w:rsidRPr="00D61F39">
        <w:rPr>
          <w:rFonts w:ascii="Arial" w:hAnsi="Arial" w:cs="Arial"/>
          <w:bCs/>
          <w:sz w:val="22"/>
          <w:szCs w:val="22"/>
        </w:rPr>
        <w:t xml:space="preserve"> Geländekonzept geht die ISH ab 2019 an den Start und stellt damit die Weichen für die Zukunft. </w:t>
      </w:r>
    </w:p>
    <w:p w:rsidR="009C67EB" w:rsidRPr="00D61F39" w:rsidRDefault="009C67EB" w:rsidP="009C67EB">
      <w:pPr>
        <w:widowControl w:val="0"/>
        <w:outlineLvl w:val="1"/>
        <w:rPr>
          <w:rFonts w:ascii="Arial" w:hAnsi="Arial" w:cs="Arial"/>
          <w:b/>
          <w:noProof/>
          <w:sz w:val="22"/>
          <w:szCs w:val="22"/>
          <w:highlight w:val="yellow"/>
        </w:rPr>
      </w:pPr>
    </w:p>
    <w:p w:rsidR="00646FDD" w:rsidRPr="00646FDD" w:rsidRDefault="009C67EB" w:rsidP="00646FDD">
      <w:pPr>
        <w:widowControl w:val="0"/>
        <w:spacing w:line="280" w:lineRule="atLeast"/>
        <w:rPr>
          <w:rFonts w:ascii="Arial" w:hAnsi="Arial" w:cs="Arial"/>
          <w:sz w:val="22"/>
          <w:szCs w:val="22"/>
        </w:rPr>
      </w:pPr>
      <w:r w:rsidRPr="009C67EB">
        <w:rPr>
          <w:rFonts w:ascii="Arial" w:eastAsiaTheme="minorEastAsia" w:hAnsi="Arial" w:cs="Arial"/>
          <w:bCs/>
          <w:kern w:val="24"/>
          <w:sz w:val="22"/>
          <w:szCs w:val="22"/>
        </w:rPr>
        <w:t xml:space="preserve">Die ISH, Weltleitmesse für den Verbund von Wasser und Energie, profitiert von einer neuen Messehalle und stellt sich </w:t>
      </w:r>
      <w:r w:rsidR="00D61F39">
        <w:rPr>
          <w:rFonts w:ascii="Arial" w:eastAsiaTheme="minorEastAsia" w:hAnsi="Arial" w:cs="Arial"/>
          <w:bCs/>
          <w:kern w:val="24"/>
          <w:sz w:val="22"/>
          <w:szCs w:val="22"/>
        </w:rPr>
        <w:t xml:space="preserve">vor allem </w:t>
      </w:r>
      <w:r w:rsidRPr="009C67EB">
        <w:rPr>
          <w:rFonts w:ascii="Arial" w:hAnsi="Arial" w:cs="Arial"/>
          <w:sz w:val="22"/>
          <w:szCs w:val="22"/>
        </w:rPr>
        <w:t xml:space="preserve">im Bereich </w:t>
      </w:r>
      <w:proofErr w:type="spellStart"/>
      <w:r w:rsidRPr="009C67EB">
        <w:rPr>
          <w:rFonts w:ascii="Arial" w:hAnsi="Arial" w:cs="Arial"/>
          <w:sz w:val="22"/>
          <w:szCs w:val="22"/>
        </w:rPr>
        <w:t>Energy</w:t>
      </w:r>
      <w:proofErr w:type="spellEnd"/>
      <w:r w:rsidRPr="009C67EB">
        <w:rPr>
          <w:rFonts w:ascii="Arial" w:hAnsi="Arial" w:cs="Arial"/>
          <w:sz w:val="22"/>
          <w:szCs w:val="22"/>
        </w:rPr>
        <w:t xml:space="preserve"> neu auf. </w:t>
      </w:r>
      <w:r w:rsidR="00646FDD" w:rsidRPr="009C67EB">
        <w:rPr>
          <w:rFonts w:ascii="Arial" w:hAnsi="Arial" w:cs="Arial"/>
          <w:sz w:val="22"/>
          <w:szCs w:val="22"/>
        </w:rPr>
        <w:t xml:space="preserve">Durch den Neubau der Halle 12 im Westgelände können </w:t>
      </w:r>
      <w:r w:rsidR="00646FDD">
        <w:rPr>
          <w:rFonts w:ascii="Arial" w:hAnsi="Arial" w:cs="Arial"/>
          <w:sz w:val="22"/>
          <w:szCs w:val="22"/>
        </w:rPr>
        <w:t>l</w:t>
      </w:r>
      <w:r w:rsidR="00646FDD" w:rsidRPr="005379B3">
        <w:rPr>
          <w:rFonts w:ascii="Arial" w:hAnsi="Arial" w:cs="Arial"/>
          <w:sz w:val="22"/>
          <w:szCs w:val="22"/>
        </w:rPr>
        <w:t>angjährige Kundenwünsche nun besser erfüllt und neue Themen innovativ integriert werden. Die ISH bekommt Raum zu wachsen und kann ihre einzigartige Leitmessefunktion weiter ausbauen.</w:t>
      </w:r>
      <w:bookmarkStart w:id="0" w:name="_GoBack"/>
      <w:bookmarkEnd w:id="0"/>
    </w:p>
    <w:p w:rsidR="009C67EB" w:rsidRPr="009C67EB" w:rsidRDefault="009C67EB" w:rsidP="009C67EB">
      <w:pPr>
        <w:widowControl w:val="0"/>
        <w:spacing w:line="280" w:lineRule="atLeast"/>
        <w:rPr>
          <w:rFonts w:ascii="Arial" w:hAnsi="Arial" w:cs="Arial"/>
          <w:sz w:val="22"/>
          <w:szCs w:val="22"/>
        </w:rPr>
      </w:pPr>
    </w:p>
    <w:p w:rsidR="009C67EB" w:rsidRDefault="009C67EB" w:rsidP="009C67EB">
      <w:pPr>
        <w:widowControl w:val="0"/>
        <w:spacing w:line="280" w:lineRule="atLeast"/>
        <w:rPr>
          <w:rFonts w:ascii="Arial" w:hAnsi="Arial" w:cs="Arial"/>
          <w:sz w:val="22"/>
          <w:szCs w:val="22"/>
        </w:rPr>
      </w:pPr>
      <w:r w:rsidRPr="009C67EB">
        <w:rPr>
          <w:rFonts w:ascii="Arial" w:hAnsi="Arial" w:cs="Arial"/>
          <w:sz w:val="22"/>
          <w:szCs w:val="22"/>
        </w:rPr>
        <w:t xml:space="preserve">Ab der ISH 2019 wird sich die Heizungsindustrie in den Hallen 11 und 12 präsentieren. Die Hersteller zeigen dort den Status Quo moderner Heizungstechnologie von der effizienten Wärmeerzeugung bis hin zur Wärmeübergabe. Die ISH </w:t>
      </w:r>
      <w:proofErr w:type="spellStart"/>
      <w:r w:rsidRPr="009C67EB">
        <w:rPr>
          <w:rFonts w:ascii="Arial" w:hAnsi="Arial" w:cs="Arial"/>
          <w:sz w:val="22"/>
          <w:szCs w:val="22"/>
        </w:rPr>
        <w:t>Energy</w:t>
      </w:r>
      <w:proofErr w:type="spellEnd"/>
      <w:r w:rsidRPr="009C67EB">
        <w:rPr>
          <w:rFonts w:ascii="Arial" w:hAnsi="Arial" w:cs="Arial"/>
          <w:sz w:val="22"/>
          <w:szCs w:val="22"/>
        </w:rPr>
        <w:t xml:space="preserve"> wächst durch die neue Infrastruktur und bildet zukünftig auch neue Themen ab. </w:t>
      </w:r>
    </w:p>
    <w:p w:rsidR="00D61F39" w:rsidRPr="009C67EB" w:rsidRDefault="00D61F39" w:rsidP="009C67EB">
      <w:pPr>
        <w:widowControl w:val="0"/>
        <w:spacing w:line="280" w:lineRule="atLeast"/>
        <w:rPr>
          <w:rFonts w:ascii="Arial" w:hAnsi="Arial" w:cs="Arial"/>
          <w:sz w:val="22"/>
          <w:szCs w:val="22"/>
        </w:rPr>
      </w:pPr>
    </w:p>
    <w:p w:rsidR="009C67EB" w:rsidRPr="009C67EB" w:rsidRDefault="009C67EB" w:rsidP="009C67EB">
      <w:pPr>
        <w:widowControl w:val="0"/>
        <w:spacing w:line="280" w:lineRule="atLeast"/>
        <w:rPr>
          <w:rFonts w:ascii="Arial" w:hAnsi="Arial" w:cs="Arial"/>
          <w:sz w:val="22"/>
          <w:szCs w:val="22"/>
        </w:rPr>
      </w:pPr>
      <w:r w:rsidRPr="009C67EB">
        <w:rPr>
          <w:rFonts w:ascii="Arial" w:hAnsi="Arial" w:cs="Arial"/>
          <w:sz w:val="22"/>
          <w:szCs w:val="22"/>
        </w:rPr>
        <w:t xml:space="preserve">Die Hersteller von hocheffizienten Pumpen sowie weiterer Komponenten des zentralen Heizsystems – Ausdehnungsgefäße, Heizungsarmaturen, Fittings und Stationen – werden unter dem Begriff Wärmeverteilung räumlich in den Hallen 9.0 und 9.1 zusammengeführt. Die Einzelraumfeuerstätten verbleiben </w:t>
      </w:r>
      <w:r w:rsidR="00B35528">
        <w:rPr>
          <w:rFonts w:ascii="Arial" w:hAnsi="Arial" w:cs="Arial"/>
          <w:sz w:val="22"/>
          <w:szCs w:val="22"/>
        </w:rPr>
        <w:t xml:space="preserve">in Halle 9.2 und zeigen dort im </w:t>
      </w:r>
      <w:r w:rsidRPr="009C67EB">
        <w:rPr>
          <w:rFonts w:ascii="Arial" w:hAnsi="Arial" w:cs="Arial"/>
          <w:sz w:val="22"/>
          <w:szCs w:val="22"/>
        </w:rPr>
        <w:t>Live-Betrieb ihre neusten Produkte.</w:t>
      </w:r>
    </w:p>
    <w:p w:rsidR="009C67EB" w:rsidRPr="009C67EB" w:rsidRDefault="009C67EB" w:rsidP="009C67EB">
      <w:pPr>
        <w:widowControl w:val="0"/>
        <w:spacing w:line="280" w:lineRule="atLeast"/>
        <w:rPr>
          <w:rFonts w:ascii="Arial" w:hAnsi="Arial" w:cs="Arial"/>
          <w:sz w:val="22"/>
          <w:szCs w:val="22"/>
        </w:rPr>
      </w:pPr>
    </w:p>
    <w:p w:rsidR="009C67EB" w:rsidRDefault="009C67EB" w:rsidP="009C67EB">
      <w:pPr>
        <w:widowControl w:val="0"/>
        <w:spacing w:line="280" w:lineRule="atLeast"/>
        <w:rPr>
          <w:rFonts w:ascii="Arial" w:hAnsi="Arial" w:cs="Arial"/>
          <w:sz w:val="22"/>
          <w:szCs w:val="22"/>
        </w:rPr>
      </w:pPr>
      <w:r w:rsidRPr="009C67EB">
        <w:rPr>
          <w:rFonts w:ascii="Arial" w:hAnsi="Arial" w:cs="Arial"/>
          <w:sz w:val="22"/>
          <w:szCs w:val="22"/>
        </w:rPr>
        <w:t>Der ebenfalls wachsende Bereich Kälte-, Klima-, Lüftungstechnik zieht in die Halle 8 und präsentiert sich nun gebündelt unter einem Dach. Gleichzeitig werden die Weichen für eine Weiterentwicklung der gebäudebezogenen Kältetechnik gelegt. Denn eine wesentliche Säule der ISH ist die intelligente Gebäudetechnik – im privaten Wohnungsbau genauso wie in Gewerbebauten</w:t>
      </w:r>
      <w:r w:rsidR="00D61F39">
        <w:rPr>
          <w:rFonts w:ascii="Arial" w:hAnsi="Arial" w:cs="Arial"/>
          <w:sz w:val="22"/>
          <w:szCs w:val="22"/>
        </w:rPr>
        <w:t>.</w:t>
      </w:r>
    </w:p>
    <w:p w:rsidR="00D61F39" w:rsidRPr="009C67EB" w:rsidRDefault="00D61F39" w:rsidP="009C67EB">
      <w:pPr>
        <w:widowControl w:val="0"/>
        <w:spacing w:line="280" w:lineRule="atLeast"/>
        <w:rPr>
          <w:rFonts w:ascii="Arial" w:hAnsi="Arial" w:cs="Arial"/>
          <w:sz w:val="22"/>
          <w:szCs w:val="22"/>
        </w:rPr>
      </w:pPr>
    </w:p>
    <w:p w:rsidR="009C67EB" w:rsidRPr="009C67EB" w:rsidRDefault="009C67EB" w:rsidP="009C67EB">
      <w:pPr>
        <w:widowControl w:val="0"/>
        <w:spacing w:line="280" w:lineRule="atLeast"/>
        <w:rPr>
          <w:rFonts w:ascii="Arial" w:hAnsi="Arial" w:cs="Arial"/>
          <w:sz w:val="22"/>
          <w:szCs w:val="22"/>
        </w:rPr>
      </w:pPr>
      <w:r w:rsidRPr="009C67EB">
        <w:rPr>
          <w:rFonts w:ascii="Arial" w:hAnsi="Arial" w:cs="Arial"/>
          <w:sz w:val="22"/>
          <w:szCs w:val="22"/>
        </w:rPr>
        <w:t xml:space="preserve">Die Haus- und Gebäudeautomation, Energiemanagement sowie die Mess-, Steuer-, Regelungstechnik und Prüfgeräte sind weiterhin in den Hallen 10.2 und 10.3 und damit im Zentrum der ISH </w:t>
      </w:r>
      <w:proofErr w:type="spellStart"/>
      <w:r w:rsidRPr="009C67EB">
        <w:rPr>
          <w:rFonts w:ascii="Arial" w:hAnsi="Arial" w:cs="Arial"/>
          <w:sz w:val="22"/>
          <w:szCs w:val="22"/>
        </w:rPr>
        <w:t>Energy</w:t>
      </w:r>
      <w:proofErr w:type="spellEnd"/>
      <w:r w:rsidRPr="009C67EB">
        <w:rPr>
          <w:rFonts w:ascii="Arial" w:hAnsi="Arial" w:cs="Arial"/>
          <w:sz w:val="22"/>
          <w:szCs w:val="22"/>
        </w:rPr>
        <w:t xml:space="preserve"> zu finden, da das Segment alle Teilbereiche vernetzt. </w:t>
      </w:r>
    </w:p>
    <w:p w:rsidR="009C67EB" w:rsidRPr="009C67EB" w:rsidRDefault="009C67EB" w:rsidP="009C67EB">
      <w:pPr>
        <w:widowControl w:val="0"/>
        <w:spacing w:line="280" w:lineRule="atLeast"/>
        <w:rPr>
          <w:rFonts w:ascii="Arial" w:hAnsi="Arial" w:cs="Arial"/>
          <w:sz w:val="22"/>
          <w:szCs w:val="22"/>
        </w:rPr>
      </w:pPr>
    </w:p>
    <w:p w:rsidR="009C67EB" w:rsidRPr="009C67EB" w:rsidRDefault="009C67EB" w:rsidP="009C67EB">
      <w:pPr>
        <w:widowControl w:val="0"/>
        <w:spacing w:line="280" w:lineRule="atLeast"/>
        <w:rPr>
          <w:rFonts w:ascii="Arial" w:hAnsi="Arial" w:cs="Arial"/>
          <w:sz w:val="22"/>
          <w:szCs w:val="22"/>
        </w:rPr>
      </w:pPr>
      <w:r w:rsidRPr="009C67EB">
        <w:rPr>
          <w:rFonts w:ascii="Arial" w:hAnsi="Arial" w:cs="Arial"/>
          <w:sz w:val="22"/>
          <w:szCs w:val="22"/>
        </w:rPr>
        <w:t xml:space="preserve">Neben dem Neubau der Halle 12 wird die Halle 6 saniert und steht zur ISH 2019 nicht zur Verfügung. Die Welt der Installationstechnik wandert daher in die Hallen 5.0 und 5.1; das Segment Werkzeuge und Befestigungsmaterial wird zusammengeführt und präsentiert sich in der Halle 4.2. Die bis dahin dort beheimateten Aussteller der Erlebniswelt Bad ziehen in die bislang nicht genutzte Halle 1. Zusätzlich wird in der Halle 1.2 mit „International Sourcing“ ein neues Themenangebot geschaffen. </w:t>
      </w:r>
    </w:p>
    <w:p w:rsidR="009C67EB" w:rsidRPr="009C67EB" w:rsidRDefault="009C67EB" w:rsidP="009C67EB">
      <w:pPr>
        <w:rPr>
          <w:rFonts w:ascii="Arial" w:hAnsi="Arial" w:cs="Arial"/>
          <w:sz w:val="22"/>
          <w:szCs w:val="22"/>
          <w:highlight w:val="yellow"/>
        </w:rPr>
      </w:pPr>
    </w:p>
    <w:p w:rsidR="00B35528" w:rsidRDefault="009C67EB" w:rsidP="009C67EB">
      <w:pPr>
        <w:rPr>
          <w:rFonts w:ascii="Arial" w:hAnsi="Arial" w:cs="Arial"/>
          <w:sz w:val="22"/>
          <w:szCs w:val="22"/>
        </w:rPr>
      </w:pPr>
      <w:r w:rsidRPr="009C67EB">
        <w:rPr>
          <w:rFonts w:ascii="Arial" w:hAnsi="Arial" w:cs="Arial"/>
          <w:sz w:val="22"/>
          <w:szCs w:val="22"/>
        </w:rPr>
        <w:lastRenderedPageBreak/>
        <w:t xml:space="preserve">Ein weiteres Novum: </w:t>
      </w:r>
      <w:r w:rsidRPr="009C67EB">
        <w:rPr>
          <w:rFonts w:ascii="Arial" w:eastAsiaTheme="minorEastAsia" w:hAnsi="Arial" w:cs="Arial"/>
          <w:bCs/>
          <w:color w:val="000000" w:themeColor="text1"/>
          <w:kern w:val="24"/>
          <w:sz w:val="22"/>
          <w:szCs w:val="22"/>
        </w:rPr>
        <w:t xml:space="preserve">Die </w:t>
      </w:r>
      <w:r w:rsidRPr="009C67EB">
        <w:rPr>
          <w:rFonts w:ascii="Arial" w:eastAsiaTheme="minorEastAsia" w:hAnsi="Arial" w:cs="Arial"/>
          <w:bCs/>
          <w:kern w:val="24"/>
          <w:sz w:val="22"/>
          <w:szCs w:val="22"/>
        </w:rPr>
        <w:t xml:space="preserve">ISH ändert ihre Tagesfolge! Zukünftig wird die Veranstaltung immer am Montag starten, statt wie bislang am Dienstag. </w:t>
      </w:r>
      <w:r w:rsidRPr="009C67EB">
        <w:rPr>
          <w:rFonts w:ascii="Arial" w:hAnsi="Arial" w:cs="Arial"/>
          <w:sz w:val="22"/>
          <w:szCs w:val="22"/>
        </w:rPr>
        <w:t xml:space="preserve">Mit der neuen Tagesfolge </w:t>
      </w:r>
      <w:r w:rsidR="00F80381" w:rsidRPr="00F80381">
        <w:rPr>
          <w:rFonts w:ascii="Arial" w:hAnsi="Arial" w:cs="Arial"/>
          <w:sz w:val="22"/>
          <w:szCs w:val="22"/>
        </w:rPr>
        <w:t xml:space="preserve">wird den Ausstellerwünschen entsprochen und den Fachbesuchern ein zusätzlicher </w:t>
      </w:r>
      <w:proofErr w:type="spellStart"/>
      <w:r w:rsidR="00F80381" w:rsidRPr="00F80381">
        <w:rPr>
          <w:rFonts w:ascii="Arial" w:hAnsi="Arial" w:cs="Arial"/>
          <w:sz w:val="22"/>
          <w:szCs w:val="22"/>
        </w:rPr>
        <w:t>Werktagsbesuch</w:t>
      </w:r>
      <w:proofErr w:type="spellEnd"/>
      <w:r w:rsidR="00F80381" w:rsidRPr="00F80381">
        <w:rPr>
          <w:rFonts w:ascii="Arial" w:hAnsi="Arial" w:cs="Arial"/>
          <w:sz w:val="22"/>
          <w:szCs w:val="22"/>
        </w:rPr>
        <w:t xml:space="preserve"> ermöglicht. Gleichzeitig wird den internationalen Bes</w:t>
      </w:r>
      <w:r w:rsidR="00F80381">
        <w:rPr>
          <w:rFonts w:ascii="Arial" w:hAnsi="Arial" w:cs="Arial"/>
          <w:sz w:val="22"/>
          <w:szCs w:val="22"/>
        </w:rPr>
        <w:t>uchern die Anreise erleichtert.</w:t>
      </w:r>
    </w:p>
    <w:p w:rsidR="00F80381" w:rsidRDefault="00F80381" w:rsidP="009C67EB">
      <w:pPr>
        <w:rPr>
          <w:rFonts w:ascii="Arial" w:hAnsi="Arial" w:cs="Arial"/>
          <w:sz w:val="22"/>
          <w:szCs w:val="22"/>
        </w:rPr>
      </w:pPr>
      <w:r>
        <w:rPr>
          <w:rFonts w:ascii="Arial" w:hAnsi="Arial" w:cs="Arial"/>
          <w:sz w:val="22"/>
          <w:szCs w:val="22"/>
        </w:rPr>
        <w:t xml:space="preserve"> </w:t>
      </w:r>
    </w:p>
    <w:p w:rsidR="009C67EB" w:rsidRDefault="009C67EB" w:rsidP="009C67EB">
      <w:pPr>
        <w:rPr>
          <w:rFonts w:ascii="Arial" w:hAnsi="Arial" w:cs="Arial"/>
          <w:sz w:val="22"/>
          <w:szCs w:val="22"/>
        </w:rPr>
      </w:pPr>
      <w:r w:rsidRPr="009C67EB">
        <w:rPr>
          <w:rFonts w:ascii="Arial" w:hAnsi="Arial" w:cs="Arial"/>
          <w:sz w:val="22"/>
          <w:szCs w:val="22"/>
        </w:rPr>
        <w:t xml:space="preserve">Die nächste ISH findet vom </w:t>
      </w:r>
      <w:r w:rsidRPr="009C67EB">
        <w:rPr>
          <w:rFonts w:ascii="Arial" w:hAnsi="Arial" w:cs="Arial"/>
          <w:b/>
          <w:sz w:val="22"/>
          <w:szCs w:val="22"/>
        </w:rPr>
        <w:t>11. bis 15. März 2019 (Montag bis Freitag)</w:t>
      </w:r>
      <w:r w:rsidRPr="009C67EB">
        <w:rPr>
          <w:rFonts w:ascii="Arial" w:hAnsi="Arial" w:cs="Arial"/>
          <w:sz w:val="22"/>
          <w:szCs w:val="22"/>
        </w:rPr>
        <w:t xml:space="preserve"> statt. Der letzte Messetag bleibt weiterhin für Privatbesucher zugänglich. Aussteller können sich bereits ab August 2017 anmelden. </w:t>
      </w:r>
    </w:p>
    <w:p w:rsidR="00D61F39" w:rsidRDefault="00D61F39" w:rsidP="009C67EB">
      <w:pPr>
        <w:rPr>
          <w:rFonts w:ascii="Arial" w:hAnsi="Arial" w:cs="Arial"/>
          <w:sz w:val="22"/>
          <w:szCs w:val="22"/>
        </w:rPr>
      </w:pPr>
    </w:p>
    <w:p w:rsidR="009C67EB" w:rsidRDefault="009C67EB" w:rsidP="009C67EB">
      <w:pPr>
        <w:rPr>
          <w:rFonts w:ascii="Arial" w:hAnsi="Arial" w:cs="Arial"/>
          <w:noProof/>
          <w:sz w:val="22"/>
          <w:szCs w:val="22"/>
        </w:rPr>
      </w:pPr>
    </w:p>
    <w:p w:rsidR="009C67EB" w:rsidRDefault="009C67EB" w:rsidP="009C67EB">
      <w:pPr>
        <w:rPr>
          <w:rFonts w:ascii="Arial" w:hAnsi="Arial" w:cs="Arial"/>
          <w:noProof/>
          <w:sz w:val="22"/>
          <w:szCs w:val="22"/>
        </w:rPr>
      </w:pPr>
      <w:r>
        <w:rPr>
          <w:rFonts w:ascii="Arial" w:hAnsi="Arial" w:cs="Arial"/>
          <w:noProof/>
          <w:sz w:val="22"/>
          <w:szCs w:val="22"/>
        </w:rPr>
        <w:t xml:space="preserve">Alle Informationen rund um die ISH fnden Sie unter: </w:t>
      </w:r>
      <w:hyperlink r:id="rId6" w:history="1">
        <w:r>
          <w:rPr>
            <w:rStyle w:val="Hyperlink"/>
            <w:rFonts w:ascii="Arial" w:hAnsi="Arial" w:cs="Arial"/>
            <w:noProof/>
            <w:sz w:val="22"/>
            <w:szCs w:val="22"/>
          </w:rPr>
          <w:t>www.ish.messefrankfurt.com</w:t>
        </w:r>
      </w:hyperlink>
      <w:r>
        <w:rPr>
          <w:rFonts w:ascii="Arial" w:hAnsi="Arial" w:cs="Arial"/>
          <w:noProof/>
          <w:sz w:val="22"/>
          <w:szCs w:val="22"/>
        </w:rPr>
        <w:t>.</w:t>
      </w:r>
    </w:p>
    <w:p w:rsidR="009C67EB" w:rsidRDefault="009C67EB" w:rsidP="009C67EB">
      <w:pPr>
        <w:rPr>
          <w:rFonts w:ascii="Arial" w:hAnsi="Arial" w:cs="Arial"/>
          <w:noProof/>
          <w:sz w:val="22"/>
          <w:szCs w:val="22"/>
        </w:rPr>
      </w:pPr>
    </w:p>
    <w:p w:rsidR="009C67EB" w:rsidRDefault="009C67EB" w:rsidP="009C67EB">
      <w:pPr>
        <w:rPr>
          <w:rFonts w:ascii="Arial" w:hAnsi="Arial" w:cs="Arial"/>
          <w:noProof/>
          <w:sz w:val="22"/>
          <w:szCs w:val="22"/>
        </w:rPr>
      </w:pPr>
      <w:r>
        <w:rPr>
          <w:rFonts w:ascii="Arial" w:hAnsi="Arial" w:cs="Arial"/>
          <w:noProof/>
          <w:sz w:val="22"/>
          <w:szCs w:val="22"/>
        </w:rPr>
        <w:t>Besuchen Sie die ISH auch in den sozialen Netzwerken unter:</w:t>
      </w:r>
    </w:p>
    <w:p w:rsidR="009C67EB" w:rsidRDefault="009C67EB" w:rsidP="009C67EB">
      <w:pPr>
        <w:spacing w:line="360" w:lineRule="auto"/>
        <w:rPr>
          <w:rFonts w:ascii="Arial" w:hAnsi="Arial" w:cs="Arial"/>
          <w:noProof/>
          <w:sz w:val="22"/>
          <w:szCs w:val="22"/>
          <w:highlight w:val="yellow"/>
        </w:rPr>
      </w:pPr>
      <w:r>
        <w:rPr>
          <w:rFonts w:ascii="Arial" w:hAnsi="Arial" w:cs="Arial"/>
          <w:noProof/>
          <w:sz w:val="22"/>
          <w:szCs w:val="22"/>
        </w:rPr>
        <w:br/>
      </w:r>
      <w:hyperlink r:id="rId7" w:history="1">
        <w:proofErr w:type="spellStart"/>
        <w:r>
          <w:rPr>
            <w:rStyle w:val="Hyperlink"/>
            <w:rFonts w:ascii="Arial" w:hAnsi="Arial" w:cs="Arial"/>
            <w:sz w:val="22"/>
            <w:szCs w:val="22"/>
          </w:rPr>
          <w:t>www.ish.messefrankfurt.com</w:t>
        </w:r>
        <w:proofErr w:type="spellEnd"/>
        <w:r>
          <w:rPr>
            <w:rStyle w:val="Hyperlink"/>
            <w:rFonts w:ascii="Arial" w:hAnsi="Arial" w:cs="Arial"/>
            <w:sz w:val="22"/>
            <w:szCs w:val="22"/>
          </w:rPr>
          <w:t>/</w:t>
        </w:r>
        <w:proofErr w:type="spellStart"/>
        <w:r>
          <w:rPr>
            <w:rStyle w:val="Hyperlink"/>
            <w:rFonts w:ascii="Arial" w:hAnsi="Arial" w:cs="Arial"/>
            <w:sz w:val="22"/>
            <w:szCs w:val="22"/>
          </w:rPr>
          <w:t>facebook</w:t>
        </w:r>
        <w:proofErr w:type="spellEnd"/>
      </w:hyperlink>
    </w:p>
    <w:p w:rsidR="009C67EB" w:rsidRDefault="004B470C" w:rsidP="009C67EB">
      <w:pPr>
        <w:pStyle w:val="Kopfzeile"/>
        <w:spacing w:line="360" w:lineRule="auto"/>
        <w:rPr>
          <w:rFonts w:cs="Arial"/>
          <w:color w:val="0000FF"/>
          <w:szCs w:val="22"/>
          <w:u w:val="single"/>
        </w:rPr>
      </w:pPr>
      <w:hyperlink r:id="rId8" w:history="1">
        <w:proofErr w:type="spellStart"/>
        <w:r w:rsidR="009C67EB">
          <w:rPr>
            <w:rStyle w:val="Hyperlink"/>
            <w:rFonts w:cs="Arial"/>
            <w:szCs w:val="22"/>
          </w:rPr>
          <w:t>www.ish.messefrankfurt.com</w:t>
        </w:r>
        <w:proofErr w:type="spellEnd"/>
        <w:r w:rsidR="009C67EB">
          <w:rPr>
            <w:rStyle w:val="Hyperlink"/>
            <w:rFonts w:cs="Arial"/>
            <w:szCs w:val="22"/>
          </w:rPr>
          <w:t>/</w:t>
        </w:r>
        <w:proofErr w:type="spellStart"/>
        <w:r w:rsidR="009C67EB">
          <w:rPr>
            <w:rStyle w:val="Hyperlink"/>
            <w:rFonts w:cs="Arial"/>
            <w:szCs w:val="22"/>
          </w:rPr>
          <w:t>twitter</w:t>
        </w:r>
        <w:proofErr w:type="spellEnd"/>
      </w:hyperlink>
    </w:p>
    <w:p w:rsidR="009C67EB" w:rsidRDefault="004B470C" w:rsidP="009C67EB">
      <w:pPr>
        <w:pStyle w:val="Kopfzeile"/>
        <w:spacing w:line="360" w:lineRule="auto"/>
        <w:rPr>
          <w:rFonts w:cs="Arial"/>
          <w:color w:val="0000FF"/>
          <w:szCs w:val="22"/>
          <w:u w:val="single"/>
        </w:rPr>
      </w:pPr>
      <w:hyperlink r:id="rId9" w:history="1">
        <w:proofErr w:type="spellStart"/>
        <w:r w:rsidR="009C67EB">
          <w:rPr>
            <w:rStyle w:val="Hyperlink"/>
            <w:rFonts w:cs="Arial"/>
            <w:szCs w:val="22"/>
          </w:rPr>
          <w:t>www.ish.messefrankfurt.com</w:t>
        </w:r>
        <w:proofErr w:type="spellEnd"/>
        <w:r w:rsidR="009C67EB">
          <w:rPr>
            <w:rStyle w:val="Hyperlink"/>
            <w:rFonts w:cs="Arial"/>
            <w:szCs w:val="22"/>
          </w:rPr>
          <w:t>/</w:t>
        </w:r>
        <w:proofErr w:type="spellStart"/>
        <w:r w:rsidR="009C67EB">
          <w:rPr>
            <w:rStyle w:val="Hyperlink"/>
            <w:rFonts w:cs="Arial"/>
            <w:szCs w:val="22"/>
          </w:rPr>
          <w:t>googleplus</w:t>
        </w:r>
        <w:proofErr w:type="spellEnd"/>
      </w:hyperlink>
    </w:p>
    <w:p w:rsidR="009C67EB" w:rsidRDefault="004B470C" w:rsidP="009C67EB">
      <w:pPr>
        <w:pStyle w:val="Kopfzeile"/>
        <w:spacing w:line="360" w:lineRule="auto"/>
        <w:rPr>
          <w:rFonts w:cs="Arial"/>
          <w:bCs/>
          <w:kern w:val="24"/>
          <w:szCs w:val="22"/>
          <w:highlight w:val="green"/>
        </w:rPr>
      </w:pPr>
      <w:hyperlink r:id="rId10" w:history="1">
        <w:proofErr w:type="spellStart"/>
        <w:r w:rsidR="009C67EB" w:rsidRPr="009C67EB">
          <w:rPr>
            <w:rStyle w:val="Hyperlink"/>
            <w:rFonts w:cs="Arial"/>
            <w:szCs w:val="22"/>
          </w:rPr>
          <w:t>www.ish.messefrankfurt.com</w:t>
        </w:r>
        <w:proofErr w:type="spellEnd"/>
        <w:r w:rsidR="009C67EB" w:rsidRPr="009C67EB">
          <w:rPr>
            <w:rStyle w:val="Hyperlink"/>
            <w:rFonts w:cs="Arial"/>
            <w:szCs w:val="22"/>
          </w:rPr>
          <w:t>/</w:t>
        </w:r>
        <w:proofErr w:type="spellStart"/>
        <w:r w:rsidR="009C67EB" w:rsidRPr="009C67EB">
          <w:rPr>
            <w:rStyle w:val="Hyperlink"/>
            <w:rFonts w:cs="Arial"/>
            <w:szCs w:val="22"/>
          </w:rPr>
          <w:t>youtube</w:t>
        </w:r>
        <w:proofErr w:type="spellEnd"/>
      </w:hyperlink>
    </w:p>
    <w:p w:rsidR="009C67EB" w:rsidRDefault="009C67EB"/>
    <w:p w:rsidR="009C67EB" w:rsidRDefault="009C67EB"/>
    <w:sectPr w:rsidR="009C67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EB"/>
    <w:rsid w:val="004B470C"/>
    <w:rsid w:val="004F4306"/>
    <w:rsid w:val="005379B3"/>
    <w:rsid w:val="005C3EAE"/>
    <w:rsid w:val="00646FDD"/>
    <w:rsid w:val="009C67EB"/>
    <w:rsid w:val="00B35528"/>
    <w:rsid w:val="00D61F39"/>
    <w:rsid w:val="00D6316C"/>
    <w:rsid w:val="00F15130"/>
    <w:rsid w:val="00F80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AA849-AFC7-4CBF-A583-F46FC12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semiHidden/>
    <w:unhideWhenUsed/>
    <w:qFormat/>
    <w:rsid w:val="009C67EB"/>
    <w:pPr>
      <w:widowControl w:val="0"/>
      <w:tabs>
        <w:tab w:val="clear" w:pos="4819"/>
        <w:tab w:val="clear" w:pos="9071"/>
      </w:tabs>
      <w:spacing w:line="280" w:lineRule="exact"/>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9C67EB"/>
    <w:rPr>
      <w:rFonts w:ascii="Arial" w:hAnsi="Arial"/>
      <w:b/>
      <w:noProof/>
      <w:sz w:val="22"/>
      <w:szCs w:val="22"/>
    </w:rPr>
  </w:style>
  <w:style w:type="paragraph" w:styleId="Kopfzeile">
    <w:name w:val="header"/>
    <w:basedOn w:val="Standard"/>
    <w:link w:val="KopfzeileZchn"/>
    <w:rsid w:val="009C67EB"/>
    <w:pPr>
      <w:tabs>
        <w:tab w:val="center" w:pos="4819"/>
        <w:tab w:val="right" w:pos="9071"/>
      </w:tabs>
      <w:spacing w:line="320" w:lineRule="exact"/>
    </w:pPr>
    <w:rPr>
      <w:rFonts w:ascii="Arial" w:hAnsi="Arial"/>
      <w:sz w:val="22"/>
      <w:szCs w:val="20"/>
    </w:rPr>
  </w:style>
  <w:style w:type="character" w:customStyle="1" w:styleId="KopfzeileZchn">
    <w:name w:val="Kopfzeile Zchn"/>
    <w:basedOn w:val="Absatz-Standardschriftart"/>
    <w:link w:val="Kopfzeile"/>
    <w:rsid w:val="009C67EB"/>
    <w:rPr>
      <w:rFonts w:ascii="Arial" w:hAnsi="Arial"/>
      <w:sz w:val="22"/>
    </w:rPr>
  </w:style>
  <w:style w:type="character" w:styleId="Hyperlink">
    <w:name w:val="Hyperlink"/>
    <w:uiPriority w:val="99"/>
    <w:rsid w:val="009C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502">
      <w:bodyDiv w:val="1"/>
      <w:marLeft w:val="0"/>
      <w:marRight w:val="0"/>
      <w:marTop w:val="0"/>
      <w:marBottom w:val="0"/>
      <w:divBdr>
        <w:top w:val="none" w:sz="0" w:space="0" w:color="auto"/>
        <w:left w:val="none" w:sz="0" w:space="0" w:color="auto"/>
        <w:bottom w:val="none" w:sz="0" w:space="0" w:color="auto"/>
        <w:right w:val="none" w:sz="0" w:space="0" w:color="auto"/>
      </w:divBdr>
      <w:divsChild>
        <w:div w:id="295913204">
          <w:marLeft w:val="0"/>
          <w:marRight w:val="0"/>
          <w:marTop w:val="0"/>
          <w:marBottom w:val="0"/>
          <w:divBdr>
            <w:top w:val="none" w:sz="0" w:space="0" w:color="auto"/>
            <w:left w:val="none" w:sz="0" w:space="0" w:color="auto"/>
            <w:bottom w:val="none" w:sz="0" w:space="0" w:color="auto"/>
            <w:right w:val="none" w:sz="0" w:space="0" w:color="auto"/>
          </w:divBdr>
          <w:divsChild>
            <w:div w:id="156920126">
              <w:marLeft w:val="0"/>
              <w:marRight w:val="0"/>
              <w:marTop w:val="0"/>
              <w:marBottom w:val="0"/>
              <w:divBdr>
                <w:top w:val="none" w:sz="0" w:space="0" w:color="auto"/>
                <w:left w:val="none" w:sz="0" w:space="0" w:color="auto"/>
                <w:bottom w:val="none" w:sz="0" w:space="0" w:color="auto"/>
                <w:right w:val="none" w:sz="0" w:space="0" w:color="auto"/>
              </w:divBdr>
              <w:divsChild>
                <w:div w:id="1112282404">
                  <w:marLeft w:val="0"/>
                  <w:marRight w:val="0"/>
                  <w:marTop w:val="100"/>
                  <w:marBottom w:val="100"/>
                  <w:divBdr>
                    <w:top w:val="none" w:sz="0" w:space="0" w:color="auto"/>
                    <w:left w:val="none" w:sz="0" w:space="0" w:color="auto"/>
                    <w:bottom w:val="none" w:sz="0" w:space="0" w:color="auto"/>
                    <w:right w:val="none" w:sz="0" w:space="0" w:color="auto"/>
                  </w:divBdr>
                  <w:divsChild>
                    <w:div w:id="1550072301">
                      <w:marLeft w:val="0"/>
                      <w:marRight w:val="0"/>
                      <w:marTop w:val="0"/>
                      <w:marBottom w:val="0"/>
                      <w:divBdr>
                        <w:top w:val="none" w:sz="0" w:space="0" w:color="auto"/>
                        <w:left w:val="none" w:sz="0" w:space="0" w:color="auto"/>
                        <w:bottom w:val="none" w:sz="0" w:space="0" w:color="auto"/>
                        <w:right w:val="none" w:sz="0" w:space="0" w:color="auto"/>
                      </w:divBdr>
                      <w:divsChild>
                        <w:div w:id="496042709">
                          <w:marLeft w:val="0"/>
                          <w:marRight w:val="0"/>
                          <w:marTop w:val="0"/>
                          <w:marBottom w:val="0"/>
                          <w:divBdr>
                            <w:top w:val="none" w:sz="0" w:space="0" w:color="auto"/>
                            <w:left w:val="none" w:sz="0" w:space="0" w:color="auto"/>
                            <w:bottom w:val="none" w:sz="0" w:space="0" w:color="auto"/>
                            <w:right w:val="none" w:sz="0" w:space="0" w:color="auto"/>
                          </w:divBdr>
                          <w:divsChild>
                            <w:div w:id="1384258813">
                              <w:marLeft w:val="0"/>
                              <w:marRight w:val="0"/>
                              <w:marTop w:val="0"/>
                              <w:marBottom w:val="0"/>
                              <w:divBdr>
                                <w:top w:val="none" w:sz="0" w:space="0" w:color="auto"/>
                                <w:left w:val="none" w:sz="0" w:space="0" w:color="auto"/>
                                <w:bottom w:val="none" w:sz="0" w:space="0" w:color="auto"/>
                                <w:right w:val="none" w:sz="0" w:space="0" w:color="auto"/>
                              </w:divBdr>
                              <w:divsChild>
                                <w:div w:id="1210915127">
                                  <w:marLeft w:val="0"/>
                                  <w:marRight w:val="0"/>
                                  <w:marTop w:val="0"/>
                                  <w:marBottom w:val="0"/>
                                  <w:divBdr>
                                    <w:top w:val="none" w:sz="0" w:space="0" w:color="auto"/>
                                    <w:left w:val="none" w:sz="0" w:space="0" w:color="auto"/>
                                    <w:bottom w:val="none" w:sz="0" w:space="0" w:color="auto"/>
                                    <w:right w:val="none" w:sz="0" w:space="0" w:color="auto"/>
                                  </w:divBdr>
                                  <w:divsChild>
                                    <w:div w:id="2109688969">
                                      <w:marLeft w:val="0"/>
                                      <w:marRight w:val="0"/>
                                      <w:marTop w:val="0"/>
                                      <w:marBottom w:val="0"/>
                                      <w:divBdr>
                                        <w:top w:val="none" w:sz="0" w:space="0" w:color="auto"/>
                                        <w:left w:val="none" w:sz="0" w:space="0" w:color="auto"/>
                                        <w:bottom w:val="none" w:sz="0" w:space="0" w:color="auto"/>
                                        <w:right w:val="none" w:sz="0" w:space="0" w:color="auto"/>
                                      </w:divBdr>
                                      <w:divsChild>
                                        <w:div w:id="317079973">
                                          <w:marLeft w:val="0"/>
                                          <w:marRight w:val="0"/>
                                          <w:marTop w:val="0"/>
                                          <w:marBottom w:val="0"/>
                                          <w:divBdr>
                                            <w:top w:val="none" w:sz="0" w:space="0" w:color="auto"/>
                                            <w:left w:val="none" w:sz="0" w:space="0" w:color="auto"/>
                                            <w:bottom w:val="none" w:sz="0" w:space="0" w:color="auto"/>
                                            <w:right w:val="none" w:sz="0" w:space="0" w:color="auto"/>
                                          </w:divBdr>
                                          <w:divsChild>
                                            <w:div w:id="48844773">
                                              <w:marLeft w:val="0"/>
                                              <w:marRight w:val="0"/>
                                              <w:marTop w:val="0"/>
                                              <w:marBottom w:val="0"/>
                                              <w:divBdr>
                                                <w:top w:val="none" w:sz="0" w:space="0" w:color="auto"/>
                                                <w:left w:val="none" w:sz="0" w:space="0" w:color="auto"/>
                                                <w:bottom w:val="none" w:sz="0" w:space="0" w:color="auto"/>
                                                <w:right w:val="none" w:sz="0" w:space="0" w:color="auto"/>
                                              </w:divBdr>
                                              <w:divsChild>
                                                <w:div w:id="1609580895">
                                                  <w:marLeft w:val="0"/>
                                                  <w:marRight w:val="0"/>
                                                  <w:marTop w:val="0"/>
                                                  <w:marBottom w:val="0"/>
                                                  <w:divBdr>
                                                    <w:top w:val="none" w:sz="0" w:space="0" w:color="auto"/>
                                                    <w:left w:val="none" w:sz="0" w:space="0" w:color="auto"/>
                                                    <w:bottom w:val="none" w:sz="0" w:space="0" w:color="auto"/>
                                                    <w:right w:val="none" w:sz="0" w:space="0" w:color="auto"/>
                                                  </w:divBdr>
                                                  <w:divsChild>
                                                    <w:div w:id="484250504">
                                                      <w:marLeft w:val="375"/>
                                                      <w:marRight w:val="0"/>
                                                      <w:marTop w:val="0"/>
                                                      <w:marBottom w:val="0"/>
                                                      <w:divBdr>
                                                        <w:top w:val="none" w:sz="0" w:space="0" w:color="auto"/>
                                                        <w:left w:val="none" w:sz="0" w:space="0" w:color="auto"/>
                                                        <w:bottom w:val="none" w:sz="0" w:space="0" w:color="auto"/>
                                                        <w:right w:val="none" w:sz="0" w:space="0" w:color="auto"/>
                                                      </w:divBdr>
                                                      <w:divsChild>
                                                        <w:div w:id="11808873">
                                                          <w:marLeft w:val="0"/>
                                                          <w:marRight w:val="0"/>
                                                          <w:marTop w:val="0"/>
                                                          <w:marBottom w:val="0"/>
                                                          <w:divBdr>
                                                            <w:top w:val="single" w:sz="6" w:space="23" w:color="ECEDEE"/>
                                                            <w:left w:val="none" w:sz="0" w:space="0" w:color="auto"/>
                                                            <w:bottom w:val="none" w:sz="0" w:space="0" w:color="auto"/>
                                                            <w:right w:val="none" w:sz="0" w:space="0" w:color="auto"/>
                                                          </w:divBdr>
                                                        </w:div>
                                                        <w:div w:id="1006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h.messefrankfurt.com/twitter" TargetMode="External"/><Relationship Id="rId3" Type="http://schemas.openxmlformats.org/officeDocument/2006/relationships/settings" Target="settings.xml"/><Relationship Id="rId7" Type="http://schemas.openxmlformats.org/officeDocument/2006/relationships/hyperlink" Target="http://www.ish.messefrankfurt.com/face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h.messefrankfur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h.messefrankfurt.com/youtube" TargetMode="External"/><Relationship Id="rId4" Type="http://schemas.openxmlformats.org/officeDocument/2006/relationships/webSettings" Target="webSettings.xml"/><Relationship Id="rId9" Type="http://schemas.openxmlformats.org/officeDocument/2006/relationships/hyperlink" Target="http://www.ish.messefrankfurt.com/googl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6405-39FE-40E2-B841-1ADD11F5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C56334C1.dotm</Template>
  <TotalTime>54</TotalTime>
  <Pages>2</Pages>
  <Words>446</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Aleksandra (EBU 62)</dc:creator>
  <cp:keywords/>
  <dc:description/>
  <cp:lastModifiedBy>Bräutigam, Anja (E 31)</cp:lastModifiedBy>
  <cp:revision>6</cp:revision>
  <dcterms:created xsi:type="dcterms:W3CDTF">2017-08-02T06:29:00Z</dcterms:created>
  <dcterms:modified xsi:type="dcterms:W3CDTF">2017-08-09T11:19:00Z</dcterms:modified>
</cp:coreProperties>
</file>