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A433" w14:textId="77777777" w:rsidR="000766CC" w:rsidRPr="00646FDD" w:rsidRDefault="00ED257E" w:rsidP="000766C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Paquete informativo: texto para el sitio web sobre las novedades de ISH 2019</w:t>
      </w:r>
    </w:p>
    <w:p w14:paraId="1D95A434" w14:textId="77777777" w:rsidR="009C67EB" w:rsidRDefault="009C67EB">
      <w:pPr>
        <w:rPr>
          <w:rFonts w:ascii="Arial" w:hAnsi="Arial" w:cs="Arial"/>
          <w:sz w:val="22"/>
          <w:szCs w:val="22"/>
        </w:rPr>
      </w:pPr>
    </w:p>
    <w:p w14:paraId="1D95A435" w14:textId="77777777" w:rsidR="000766CC" w:rsidRDefault="000766C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de-DE"/>
        </w:rPr>
        <w:drawing>
          <wp:inline distT="0" distB="0" distL="0" distR="0" wp14:anchorId="1D95A446" wp14:editId="1D95A447">
            <wp:extent cx="1781175" cy="10798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563" cy="11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5A436" w14:textId="77777777" w:rsidR="000766CC" w:rsidRDefault="000766CC">
      <w:pPr>
        <w:rPr>
          <w:rFonts w:ascii="Arial" w:hAnsi="Arial" w:cs="Arial"/>
          <w:sz w:val="22"/>
          <w:szCs w:val="22"/>
        </w:rPr>
      </w:pPr>
    </w:p>
    <w:p w14:paraId="1D95A437" w14:textId="77777777" w:rsidR="00F80381" w:rsidRDefault="00F80381" w:rsidP="00F80381">
      <w:pPr>
        <w:rPr>
          <w:rFonts w:ascii="Arial" w:hAnsi="Arial" w:cs="Arial"/>
          <w:kern w:val="24"/>
          <w:sz w:val="22"/>
          <w:szCs w:val="22"/>
        </w:rPr>
      </w:pPr>
    </w:p>
    <w:p w14:paraId="1D95A438" w14:textId="77777777" w:rsidR="00FE5BFA" w:rsidRPr="00C5353A" w:rsidRDefault="00C5353A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ISH 2019: Agua para los molinos de la innovación </w:t>
      </w:r>
    </w:p>
    <w:p w14:paraId="1D95A439" w14:textId="77777777" w:rsidR="00874656" w:rsidRDefault="00874656" w:rsidP="00F80381">
      <w:pPr>
        <w:widowControl w:val="0"/>
        <w:outlineLvl w:val="1"/>
        <w:rPr>
          <w:rFonts w:ascii="Arial" w:hAnsi="Arial" w:cs="Arial"/>
          <w:b/>
          <w:noProof/>
          <w:sz w:val="22"/>
          <w:szCs w:val="22"/>
        </w:rPr>
      </w:pPr>
    </w:p>
    <w:p w14:paraId="1D95A43A" w14:textId="267C7653"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¡De lunes a viernes! ISH, world’s leading trade fair for HVAC + Water, obsequia a los visitantes nacionales e internacionales con un día más de apertura durante la semana laboral. Una oferta enorme, un sistema de navegación intuitivo, </w:t>
      </w:r>
      <w:hyperlink r:id="rId6" w:history="1">
        <w:r>
          <w:rPr>
            <w:rStyle w:val="Hyperlink"/>
            <w:rFonts w:ascii="Arial" w:hAnsi="Arial"/>
            <w:bCs/>
            <w:sz w:val="22"/>
            <w:szCs w:val="22"/>
          </w:rPr>
          <w:t>un programa de actividades palpitante</w:t>
        </w:r>
      </w:hyperlink>
      <w:r>
        <w:rPr>
          <w:rFonts w:ascii="Arial" w:hAnsi="Arial"/>
          <w:bCs/>
          <w:sz w:val="22"/>
          <w:szCs w:val="22"/>
        </w:rPr>
        <w:t xml:space="preserve"> – ISH 2019 sienta además las bases con un </w:t>
      </w:r>
      <w:hyperlink r:id="rId7" w:history="1">
        <w:r>
          <w:rPr>
            <w:rStyle w:val="Hyperlink"/>
            <w:rFonts w:ascii="Arial" w:hAnsi="Arial"/>
            <w:bCs/>
            <w:sz w:val="22"/>
            <w:szCs w:val="22"/>
          </w:rPr>
          <w:t>concepto de recinto completamente nuevo</w:t>
        </w:r>
      </w:hyperlink>
      <w:r>
        <w:rPr>
          <w:rFonts w:ascii="Arial" w:hAnsi="Arial"/>
          <w:bCs/>
          <w:sz w:val="22"/>
          <w:szCs w:val="22"/>
        </w:rPr>
        <w:t xml:space="preserve"> y una imagen fresca.</w:t>
      </w:r>
    </w:p>
    <w:p w14:paraId="1D95A43B" w14:textId="77777777" w:rsidR="00FA7BB7" w:rsidRDefault="00FA7BB7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14:paraId="1D95A43C" w14:textId="6762AECE" w:rsidR="00EC19D2" w:rsidRDefault="00FD46E5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ISH es la </w:t>
      </w:r>
      <w:hyperlink r:id="rId8" w:history="1">
        <w:r>
          <w:rPr>
            <w:rStyle w:val="Hyperlink"/>
            <w:rFonts w:ascii="Arial" w:hAnsi="Arial"/>
            <w:bCs/>
            <w:sz w:val="22"/>
            <w:szCs w:val="22"/>
          </w:rPr>
          <w:t>plataforma de exposición</w:t>
        </w:r>
      </w:hyperlink>
      <w:r>
        <w:rPr>
          <w:rFonts w:ascii="Arial" w:hAnsi="Arial"/>
          <w:bCs/>
          <w:sz w:val="22"/>
          <w:szCs w:val="22"/>
        </w:rPr>
        <w:t xml:space="preserve"> de todo un sector y en el ámbito „Water“ presenta soluciones sanitarias sostenibles y un diseño de baños innovador. Entre los temas principales de la edición de 2019 resaltan los «sistemas inteligentes para la gestión del agua», el «agua potable limpia» y el «baño asistencial como lugar de trabajo ambulante de los cuidadores». Otro tema a destacar es el «color en el baño». En este link ya es posible averiguar </w:t>
      </w:r>
      <w:hyperlink r:id="rId9" w:history="1">
        <w:r>
          <w:rPr>
            <w:rStyle w:val="Hyperlink"/>
            <w:rFonts w:ascii="Arial" w:hAnsi="Arial"/>
            <w:bCs/>
            <w:sz w:val="22"/>
            <w:szCs w:val="22"/>
          </w:rPr>
          <w:t>qué tonos marcarán el ritmo en el baño</w:t>
        </w:r>
      </w:hyperlink>
      <w:bookmarkStart w:id="0" w:name="_GoBack"/>
      <w:bookmarkEnd w:id="0"/>
      <w:r>
        <w:rPr>
          <w:rFonts w:ascii="Arial" w:hAnsi="Arial"/>
          <w:bCs/>
          <w:sz w:val="22"/>
          <w:szCs w:val="22"/>
        </w:rPr>
        <w:t>. Paralelamente, en la edición de 2019, el sector «Energy» se centrará en las tecnologías eficientes de futuro para una tecnología de edificios inteligente.</w:t>
      </w:r>
    </w:p>
    <w:p w14:paraId="1D95A43D" w14:textId="77777777" w:rsidR="00EA38CD" w:rsidRDefault="00EA38CD" w:rsidP="00DA5F84">
      <w:pPr>
        <w:widowControl w:val="0"/>
        <w:outlineLvl w:val="1"/>
        <w:rPr>
          <w:rFonts w:ascii="Arial" w:hAnsi="Arial" w:cs="Arial"/>
          <w:bCs/>
          <w:sz w:val="22"/>
          <w:szCs w:val="22"/>
        </w:rPr>
      </w:pPr>
    </w:p>
    <w:p w14:paraId="1D95A43E" w14:textId="77777777" w:rsidR="00E251AE" w:rsidRDefault="00E251AE" w:rsidP="00DA5F84">
      <w:pPr>
        <w:widowControl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Establezca contactos y recopile los impulsos que le permitirán alcanzar el éxito en sus negocios a través de </w:t>
      </w:r>
      <w:hyperlink r:id="rId10" w:history="1">
        <w:r>
          <w:rPr>
            <w:rStyle w:val="Hyperlink"/>
            <w:rFonts w:ascii="Arial" w:hAnsi="Arial"/>
            <w:sz w:val="22"/>
            <w:szCs w:val="22"/>
          </w:rPr>
          <w:t>ISH</w:t>
        </w:r>
      </w:hyperlink>
      <w:r>
        <w:rPr>
          <w:rFonts w:ascii="Arial" w:hAnsi="Arial"/>
          <w:sz w:val="22"/>
          <w:szCs w:val="22"/>
        </w:rPr>
        <w:t xml:space="preserve"> (del 11 al 15 de marzo de 2019).</w:t>
      </w:r>
    </w:p>
    <w:p w14:paraId="1D95A43F" w14:textId="77777777" w:rsidR="009C67EB" w:rsidRDefault="009C67EB" w:rsidP="009C67EB">
      <w:pPr>
        <w:rPr>
          <w:rFonts w:ascii="Arial" w:hAnsi="Arial" w:cs="Arial"/>
          <w:noProof/>
          <w:sz w:val="22"/>
          <w:szCs w:val="22"/>
        </w:rPr>
      </w:pPr>
    </w:p>
    <w:p w14:paraId="1D95A440" w14:textId="77777777" w:rsidR="009C67EB" w:rsidRDefault="003C6337" w:rsidP="00934C52">
      <w:pPr>
        <w:spacing w:line="360" w:lineRule="auto"/>
        <w:rPr>
          <w:rFonts w:ascii="Arial" w:hAnsi="Arial" w:cs="Arial"/>
          <w:noProof/>
          <w:sz w:val="22"/>
          <w:szCs w:val="22"/>
        </w:rPr>
      </w:pPr>
      <w:hyperlink r:id="rId11" w:history="1">
        <w:r w:rsidR="00934C52">
          <w:rPr>
            <w:rStyle w:val="Hyperlink"/>
            <w:rFonts w:ascii="Arial" w:hAnsi="Arial"/>
            <w:sz w:val="22"/>
            <w:szCs w:val="22"/>
          </w:rPr>
          <w:t>www.ish.messefrankfurt.com</w:t>
        </w:r>
      </w:hyperlink>
      <w:r w:rsidR="00934C52">
        <w:rPr>
          <w:rFonts w:ascii="Arial" w:hAnsi="Arial"/>
          <w:sz w:val="22"/>
          <w:szCs w:val="22"/>
        </w:rPr>
        <w:t>.</w:t>
      </w:r>
    </w:p>
    <w:p w14:paraId="1D95A441" w14:textId="77777777" w:rsidR="00934C52" w:rsidRDefault="003C6337" w:rsidP="00934C52">
      <w:pPr>
        <w:spacing w:line="360" w:lineRule="auto"/>
        <w:rPr>
          <w:rFonts w:ascii="Arial" w:hAnsi="Arial" w:cs="Arial"/>
          <w:noProof/>
          <w:sz w:val="22"/>
          <w:szCs w:val="22"/>
          <w:highlight w:val="yellow"/>
        </w:rPr>
      </w:pPr>
      <w:hyperlink r:id="rId12" w:history="1">
        <w:r w:rsidR="00934C52">
          <w:rPr>
            <w:rStyle w:val="Hyperlink"/>
            <w:rFonts w:ascii="Arial" w:hAnsi="Arial"/>
            <w:sz w:val="22"/>
            <w:szCs w:val="22"/>
          </w:rPr>
          <w:t>www.ish.messefrankfurt.com/facebook</w:t>
        </w:r>
      </w:hyperlink>
    </w:p>
    <w:p w14:paraId="1D95A442" w14:textId="77777777" w:rsidR="00934C52" w:rsidRDefault="003C6337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3" w:history="1">
        <w:r w:rsidR="00934C52">
          <w:rPr>
            <w:rStyle w:val="Hyperlink"/>
          </w:rPr>
          <w:t>www.ish.messefrankfurt.com/twitter</w:t>
        </w:r>
      </w:hyperlink>
    </w:p>
    <w:p w14:paraId="1D95A443" w14:textId="77777777" w:rsidR="00934C52" w:rsidRDefault="003C6337" w:rsidP="00934C52">
      <w:pPr>
        <w:pStyle w:val="Kopfzeile"/>
        <w:spacing w:line="360" w:lineRule="auto"/>
        <w:rPr>
          <w:rFonts w:cs="Arial"/>
          <w:color w:val="0000FF"/>
          <w:szCs w:val="22"/>
          <w:u w:val="single"/>
        </w:rPr>
      </w:pPr>
      <w:hyperlink r:id="rId14" w:history="1">
        <w:r w:rsidR="00934C52">
          <w:rPr>
            <w:rStyle w:val="Hyperlink"/>
          </w:rPr>
          <w:t>www.ish.messefrankfurt.com/googleplus</w:t>
        </w:r>
      </w:hyperlink>
    </w:p>
    <w:p w14:paraId="1D95A444" w14:textId="77777777" w:rsidR="00934C52" w:rsidRDefault="003C6337" w:rsidP="00934C52">
      <w:pPr>
        <w:pStyle w:val="Kopfzeile"/>
        <w:spacing w:line="360" w:lineRule="auto"/>
        <w:rPr>
          <w:rFonts w:cs="Arial"/>
          <w:bCs/>
          <w:kern w:val="24"/>
          <w:szCs w:val="22"/>
          <w:highlight w:val="green"/>
        </w:rPr>
      </w:pPr>
      <w:hyperlink r:id="rId15" w:history="1">
        <w:r w:rsidR="00934C52">
          <w:rPr>
            <w:rStyle w:val="Hyperlink"/>
          </w:rPr>
          <w:t>www.ish.messefrankfurt.com/youtube</w:t>
        </w:r>
      </w:hyperlink>
    </w:p>
    <w:p w14:paraId="1D95A445" w14:textId="77777777" w:rsidR="009C67EB" w:rsidRPr="00E251AE" w:rsidRDefault="009C67EB" w:rsidP="00934C52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sectPr w:rsidR="009C67EB" w:rsidRPr="00E251AE" w:rsidSect="009C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50F37"/>
    <w:rsid w:val="000766CC"/>
    <w:rsid w:val="000A62F4"/>
    <w:rsid w:val="00151B5C"/>
    <w:rsid w:val="00184F35"/>
    <w:rsid w:val="001D1FE3"/>
    <w:rsid w:val="00202049"/>
    <w:rsid w:val="002D7BEA"/>
    <w:rsid w:val="00316F1E"/>
    <w:rsid w:val="00386C88"/>
    <w:rsid w:val="003C6337"/>
    <w:rsid w:val="00426BFB"/>
    <w:rsid w:val="00431AEE"/>
    <w:rsid w:val="00440117"/>
    <w:rsid w:val="004F4306"/>
    <w:rsid w:val="005379B3"/>
    <w:rsid w:val="005C3EAE"/>
    <w:rsid w:val="005E531A"/>
    <w:rsid w:val="00646FDD"/>
    <w:rsid w:val="00694F00"/>
    <w:rsid w:val="006E131A"/>
    <w:rsid w:val="007F00B3"/>
    <w:rsid w:val="00804F83"/>
    <w:rsid w:val="00840D67"/>
    <w:rsid w:val="008546D9"/>
    <w:rsid w:val="00874656"/>
    <w:rsid w:val="008A279A"/>
    <w:rsid w:val="008A565E"/>
    <w:rsid w:val="008A6087"/>
    <w:rsid w:val="009163DE"/>
    <w:rsid w:val="00923FCD"/>
    <w:rsid w:val="00934C52"/>
    <w:rsid w:val="00994955"/>
    <w:rsid w:val="009C23F9"/>
    <w:rsid w:val="009C34AF"/>
    <w:rsid w:val="009C67EB"/>
    <w:rsid w:val="00A0012E"/>
    <w:rsid w:val="00A115E2"/>
    <w:rsid w:val="00AF295E"/>
    <w:rsid w:val="00B35528"/>
    <w:rsid w:val="00B54441"/>
    <w:rsid w:val="00B858B3"/>
    <w:rsid w:val="00C13832"/>
    <w:rsid w:val="00C4014A"/>
    <w:rsid w:val="00C5353A"/>
    <w:rsid w:val="00C548A7"/>
    <w:rsid w:val="00C8226D"/>
    <w:rsid w:val="00CE2441"/>
    <w:rsid w:val="00D13695"/>
    <w:rsid w:val="00D61F39"/>
    <w:rsid w:val="00D6316C"/>
    <w:rsid w:val="00D670CF"/>
    <w:rsid w:val="00DA5F84"/>
    <w:rsid w:val="00DC2600"/>
    <w:rsid w:val="00E07342"/>
    <w:rsid w:val="00E127C7"/>
    <w:rsid w:val="00E251AE"/>
    <w:rsid w:val="00E6612E"/>
    <w:rsid w:val="00EA38CD"/>
    <w:rsid w:val="00EC19D2"/>
    <w:rsid w:val="00ED257E"/>
    <w:rsid w:val="00ED3CA9"/>
    <w:rsid w:val="00F15130"/>
    <w:rsid w:val="00F80381"/>
    <w:rsid w:val="00F81688"/>
    <w:rsid w:val="00FA7BB7"/>
    <w:rsid w:val="00FD2AB0"/>
    <w:rsid w:val="00FD46E5"/>
    <w:rsid w:val="00FE4BF6"/>
    <w:rsid w:val="00FE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A433"/>
  <w15:docId w15:val="{17B4AF1E-A2F1-439C-8448-AC03D45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4AF"/>
    <w:rPr>
      <w:sz w:val="24"/>
      <w:szCs w:val="24"/>
    </w:rPr>
  </w:style>
  <w:style w:type="paragraph" w:styleId="berschrift2">
    <w:name w:val="heading 2"/>
    <w:basedOn w:val="Kopfzeile"/>
    <w:next w:val="Standard"/>
    <w:link w:val="berschrift2Zchn"/>
    <w:semiHidden/>
    <w:unhideWhenUsed/>
    <w:qFormat/>
    <w:rsid w:val="009C67EB"/>
    <w:pPr>
      <w:widowControl w:val="0"/>
      <w:tabs>
        <w:tab w:val="clear" w:pos="4819"/>
        <w:tab w:val="clear" w:pos="9071"/>
      </w:tabs>
      <w:spacing w:line="280" w:lineRule="exact"/>
      <w:outlineLvl w:val="1"/>
    </w:pPr>
    <w:rPr>
      <w:b/>
      <w:noProof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9C67EB"/>
    <w:rPr>
      <w:rFonts w:ascii="Arial" w:hAnsi="Arial"/>
      <w:b/>
      <w:noProof/>
      <w:sz w:val="22"/>
      <w:szCs w:val="22"/>
    </w:rPr>
  </w:style>
  <w:style w:type="paragraph" w:styleId="Kopfzeile">
    <w:name w:val="header"/>
    <w:basedOn w:val="Standard"/>
    <w:link w:val="KopfzeileZchn"/>
    <w:rsid w:val="009C67EB"/>
    <w:pPr>
      <w:tabs>
        <w:tab w:val="center" w:pos="4819"/>
        <w:tab w:val="right" w:pos="9071"/>
      </w:tabs>
      <w:spacing w:line="320" w:lineRule="exact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rsid w:val="009C67EB"/>
    <w:rPr>
      <w:rFonts w:ascii="Arial" w:hAnsi="Arial"/>
      <w:sz w:val="22"/>
    </w:rPr>
  </w:style>
  <w:style w:type="character" w:styleId="Hyperlink">
    <w:name w:val="Hyperlink"/>
    <w:uiPriority w:val="99"/>
    <w:rsid w:val="009C67EB"/>
    <w:rPr>
      <w:color w:val="0000FF"/>
      <w:u w:val="single"/>
    </w:rPr>
  </w:style>
  <w:style w:type="character" w:styleId="BesuchterHyperlink">
    <w:name w:val="FollowedHyperlink"/>
    <w:basedOn w:val="Absatz-Standardschriftart"/>
    <w:rsid w:val="009C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5050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CED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66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.messefrankfurt.com/frankfurt/en/facts-figures.html" TargetMode="External"/><Relationship Id="rId13" Type="http://schemas.openxmlformats.org/officeDocument/2006/relationships/hyperlink" Target="http://www.ish.messefrankfurt.com/twi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.messefrankfurt.com/frankfurt/en/planning-preparation/exhibition-ground.html" TargetMode="External"/><Relationship Id="rId12" Type="http://schemas.openxmlformats.org/officeDocument/2006/relationships/hyperlink" Target="http://www.ish.messefrankfurt.com/facebo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h.messefrankfurt.com/frankfurt/en/programme-events/events.html" TargetMode="External"/><Relationship Id="rId11" Type="http://schemas.openxmlformats.org/officeDocument/2006/relationships/hyperlink" Target="http://www.ish.messefrankfur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sh.messefrankfurt.com/youtube" TargetMode="External"/><Relationship Id="rId10" Type="http://schemas.openxmlformats.org/officeDocument/2006/relationships/hyperlink" Target="http://www.ish.messefrankfu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.messefrankfurt.com/frankfurt/en/press/press-releases.html" TargetMode="External"/><Relationship Id="rId14" Type="http://schemas.openxmlformats.org/officeDocument/2006/relationships/hyperlink" Target="http://www.ish.messefrankfurt.com/google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F1A4-63F5-409F-8A14-FB808415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396A6EAB.dotm</Template>
  <TotalTime>1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Posth</dc:creator>
  <cp:keywords/>
  <dc:description/>
  <cp:lastModifiedBy>Bräutigam, Anja (E 31)</cp:lastModifiedBy>
  <cp:revision>12</cp:revision>
  <cp:lastPrinted>2018-11-26T16:30:00Z</cp:lastPrinted>
  <dcterms:created xsi:type="dcterms:W3CDTF">2018-11-27T12:20:00Z</dcterms:created>
  <dcterms:modified xsi:type="dcterms:W3CDTF">2019-01-04T13:48:00Z</dcterms:modified>
</cp:coreProperties>
</file>