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480552" w14:textId="77777777" w:rsidR="000766CC" w:rsidRPr="00646FDD" w:rsidRDefault="00ED257E" w:rsidP="000766CC">
      <w:pPr>
        <w:rPr>
          <w:rFonts w:ascii="Arial" w:hAnsi="Arial" w:cs="Arial"/>
          <w:sz w:val="20"/>
          <w:szCs w:val="20"/>
          <w:u w:val="single"/>
        </w:rPr>
      </w:pPr>
      <w:r>
        <w:rPr>
          <w:rFonts w:ascii="Arial" w:hAnsi="Arial"/>
          <w:sz w:val="20"/>
          <w:szCs w:val="20"/>
          <w:u w:val="single"/>
        </w:rPr>
        <w:t>Paquete informativo: texto para el sitio web sobre las novedades de ISH 2019</w:t>
      </w:r>
    </w:p>
    <w:p w14:paraId="65480553" w14:textId="77777777" w:rsidR="009C67EB" w:rsidRDefault="009C67EB">
      <w:pPr>
        <w:rPr>
          <w:rFonts w:ascii="Arial" w:hAnsi="Arial" w:cs="Arial"/>
          <w:sz w:val="22"/>
          <w:szCs w:val="22"/>
        </w:rPr>
      </w:pPr>
    </w:p>
    <w:p w14:paraId="65480554" w14:textId="77777777" w:rsidR="000766CC" w:rsidRDefault="000766CC">
      <w:pPr>
        <w:rPr>
          <w:rFonts w:ascii="Arial" w:hAnsi="Arial" w:cs="Arial"/>
          <w:sz w:val="22"/>
          <w:szCs w:val="22"/>
        </w:rPr>
      </w:pPr>
      <w:r>
        <w:rPr>
          <w:rFonts w:ascii="Arial" w:hAnsi="Arial"/>
          <w:noProof/>
          <w:sz w:val="22"/>
          <w:szCs w:val="22"/>
          <w:lang w:val="de-DE"/>
        </w:rPr>
        <w:drawing>
          <wp:inline distT="0" distB="0" distL="0" distR="0" wp14:anchorId="65480568" wp14:editId="65480569">
            <wp:extent cx="1781175" cy="1079806"/>
            <wp:effectExtent l="0" t="0" r="0" b="635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SH_RGB.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43563" cy="1117628"/>
                    </a:xfrm>
                    <a:prstGeom prst="rect">
                      <a:avLst/>
                    </a:prstGeom>
                  </pic:spPr>
                </pic:pic>
              </a:graphicData>
            </a:graphic>
          </wp:inline>
        </w:drawing>
      </w:r>
    </w:p>
    <w:p w14:paraId="65480555" w14:textId="77777777" w:rsidR="000766CC" w:rsidRDefault="000766CC">
      <w:pPr>
        <w:rPr>
          <w:rFonts w:ascii="Arial" w:hAnsi="Arial" w:cs="Arial"/>
          <w:sz w:val="22"/>
          <w:szCs w:val="22"/>
        </w:rPr>
      </w:pPr>
    </w:p>
    <w:p w14:paraId="65480556" w14:textId="77777777" w:rsidR="00F80381" w:rsidRDefault="00F80381" w:rsidP="00F80381">
      <w:pPr>
        <w:rPr>
          <w:rFonts w:ascii="Arial" w:hAnsi="Arial" w:cs="Arial"/>
          <w:kern w:val="24"/>
          <w:sz w:val="22"/>
          <w:szCs w:val="22"/>
        </w:rPr>
      </w:pPr>
    </w:p>
    <w:p w14:paraId="65480557" w14:textId="6DD67D45" w:rsidR="00FE5BFA" w:rsidRPr="00C5353A" w:rsidRDefault="00C5353A" w:rsidP="00F80381">
      <w:pPr>
        <w:widowControl w:val="0"/>
        <w:outlineLvl w:val="1"/>
        <w:rPr>
          <w:rFonts w:ascii="Arial" w:hAnsi="Arial" w:cs="Arial"/>
          <w:b/>
          <w:noProof/>
          <w:sz w:val="22"/>
          <w:szCs w:val="22"/>
        </w:rPr>
      </w:pPr>
      <w:r>
        <w:rPr>
          <w:rFonts w:ascii="Arial" w:hAnsi="Arial"/>
          <w:b/>
          <w:sz w:val="22"/>
          <w:szCs w:val="22"/>
        </w:rPr>
        <w:t>ISH 20</w:t>
      </w:r>
      <w:r w:rsidR="004677D5">
        <w:rPr>
          <w:rFonts w:ascii="Arial" w:hAnsi="Arial"/>
          <w:b/>
          <w:sz w:val="22"/>
          <w:szCs w:val="22"/>
        </w:rPr>
        <w:t>19: ¡Water y Energy en directo!</w:t>
      </w:r>
      <w:bookmarkStart w:id="0" w:name="_GoBack"/>
      <w:bookmarkEnd w:id="0"/>
    </w:p>
    <w:p w14:paraId="65480558" w14:textId="77777777" w:rsidR="00874656" w:rsidRDefault="00874656" w:rsidP="00F80381">
      <w:pPr>
        <w:widowControl w:val="0"/>
        <w:outlineLvl w:val="1"/>
        <w:rPr>
          <w:rFonts w:ascii="Arial" w:hAnsi="Arial" w:cs="Arial"/>
          <w:b/>
          <w:noProof/>
          <w:sz w:val="22"/>
          <w:szCs w:val="22"/>
        </w:rPr>
      </w:pPr>
    </w:p>
    <w:p w14:paraId="65480559" w14:textId="442196C3" w:rsidR="00FA7BB7" w:rsidRDefault="00FA7BB7" w:rsidP="00DA5F84">
      <w:pPr>
        <w:widowControl w:val="0"/>
        <w:outlineLvl w:val="1"/>
        <w:rPr>
          <w:rFonts w:ascii="Arial" w:hAnsi="Arial" w:cs="Arial"/>
          <w:bCs/>
          <w:sz w:val="22"/>
          <w:szCs w:val="22"/>
        </w:rPr>
      </w:pPr>
      <w:r>
        <w:rPr>
          <w:rFonts w:ascii="Arial" w:hAnsi="Arial"/>
          <w:bCs/>
          <w:sz w:val="22"/>
          <w:szCs w:val="22"/>
        </w:rPr>
        <w:t>¡De lunes a viernes! ISH, world’s leading trade fair for HVAC + Water, obsequia a los visitantes nacionales e internacionales con un día más de apertura durante la semana laboral. Una oferta enorme, un sistema de navegación intuitiv</w:t>
      </w:r>
      <w:r w:rsidRPr="00734CF6">
        <w:rPr>
          <w:rFonts w:ascii="Arial" w:hAnsi="Arial"/>
          <w:bCs/>
          <w:sz w:val="22"/>
          <w:szCs w:val="22"/>
        </w:rPr>
        <w:t xml:space="preserve">o, </w:t>
      </w:r>
      <w:r w:rsidRPr="00734CF6">
        <w:rPr>
          <w:rStyle w:val="Hyperlink"/>
          <w:rFonts w:ascii="Arial" w:hAnsi="Arial"/>
          <w:bCs/>
          <w:color w:val="auto"/>
          <w:sz w:val="22"/>
          <w:szCs w:val="22"/>
          <w:u w:val="none"/>
        </w:rPr>
        <w:t>un programa de actividades palpitante</w:t>
      </w:r>
      <w:r w:rsidRPr="00734CF6">
        <w:rPr>
          <w:rFonts w:ascii="Arial" w:hAnsi="Arial"/>
          <w:bCs/>
          <w:sz w:val="22"/>
          <w:szCs w:val="22"/>
        </w:rPr>
        <w:t xml:space="preserve"> –</w:t>
      </w:r>
      <w:r>
        <w:rPr>
          <w:rFonts w:ascii="Arial" w:hAnsi="Arial"/>
          <w:bCs/>
          <w:sz w:val="22"/>
          <w:szCs w:val="22"/>
        </w:rPr>
        <w:t xml:space="preserve"> ISH 2019 sienta además las bases con un </w:t>
      </w:r>
      <w:hyperlink r:id="rId6" w:history="1">
        <w:r>
          <w:rPr>
            <w:rStyle w:val="Hyperlink"/>
            <w:rFonts w:ascii="Arial" w:hAnsi="Arial"/>
            <w:bCs/>
            <w:sz w:val="22"/>
            <w:szCs w:val="22"/>
          </w:rPr>
          <w:t>concepto de recinto completamente nuevo</w:t>
        </w:r>
      </w:hyperlink>
      <w:r>
        <w:rPr>
          <w:rFonts w:ascii="Arial" w:hAnsi="Arial"/>
          <w:bCs/>
          <w:sz w:val="22"/>
          <w:szCs w:val="22"/>
        </w:rPr>
        <w:t xml:space="preserve"> y una imagen fresca.</w:t>
      </w:r>
    </w:p>
    <w:p w14:paraId="6548055A" w14:textId="77777777" w:rsidR="00FA7BB7" w:rsidRDefault="00FA7BB7" w:rsidP="00DA5F84">
      <w:pPr>
        <w:widowControl w:val="0"/>
        <w:outlineLvl w:val="1"/>
        <w:rPr>
          <w:rFonts w:ascii="Arial" w:hAnsi="Arial" w:cs="Arial"/>
          <w:bCs/>
          <w:sz w:val="22"/>
          <w:szCs w:val="22"/>
        </w:rPr>
      </w:pPr>
    </w:p>
    <w:p w14:paraId="6548055B" w14:textId="7CA4AA12" w:rsidR="00F32EF7" w:rsidRDefault="00FD46E5" w:rsidP="00DA5F84">
      <w:pPr>
        <w:widowControl w:val="0"/>
        <w:outlineLvl w:val="1"/>
        <w:rPr>
          <w:rFonts w:ascii="Arial" w:hAnsi="Arial" w:cs="Arial"/>
          <w:bCs/>
          <w:sz w:val="22"/>
          <w:szCs w:val="22"/>
        </w:rPr>
      </w:pPr>
      <w:r>
        <w:rPr>
          <w:rFonts w:ascii="Arial" w:hAnsi="Arial"/>
          <w:bCs/>
          <w:sz w:val="22"/>
          <w:szCs w:val="22"/>
        </w:rPr>
        <w:t xml:space="preserve">ISH es la </w:t>
      </w:r>
      <w:hyperlink r:id="rId7" w:history="1">
        <w:r>
          <w:rPr>
            <w:rStyle w:val="Hyperlink"/>
            <w:rFonts w:ascii="Arial" w:hAnsi="Arial"/>
            <w:bCs/>
            <w:sz w:val="22"/>
            <w:szCs w:val="22"/>
          </w:rPr>
          <w:t>plataforma de exposición</w:t>
        </w:r>
      </w:hyperlink>
      <w:r>
        <w:rPr>
          <w:rFonts w:ascii="Arial" w:hAnsi="Arial"/>
          <w:bCs/>
          <w:sz w:val="22"/>
          <w:szCs w:val="22"/>
        </w:rPr>
        <w:t xml:space="preserve"> de todo un sector y en el ámbito «Energy» presenta tecnologías de futuro eficientes para una tecnología de edificios inteligente. Entre ellas cabe destacar las soluciones más novedosas sobre el acoplamiento de los sectores, así como sobre la fusión de calor y electricidad renovable. En los primeros puestos de la lista de productos innovadores se hallan, además, la calefacción digital y, por consiguiente, el uso de la tecnología de la información para conceptos de calor vanguardistas. En la edición de 2019, las tecnologías modernas de refrigeración, climatización y ventilación dan respuesta, entre otros, a los retos de la calidad del aire en los espacios interiores (Indoor Air Quality). El aumento de la eficiencia en la automatización de viviendas y edificios es otro de los temas clave de la próxima edición de ISH, en la que se tratará sobre </w:t>
      </w:r>
      <w:r>
        <w:rPr>
          <w:rFonts w:ascii="Arial" w:hAnsi="Arial"/>
          <w:bCs/>
          <w:i/>
          <w:sz w:val="22"/>
          <w:szCs w:val="22"/>
        </w:rPr>
        <w:t>Building Information Modeling</w:t>
      </w:r>
      <w:r>
        <w:rPr>
          <w:rFonts w:ascii="Arial" w:hAnsi="Arial"/>
          <w:bCs/>
          <w:sz w:val="22"/>
          <w:szCs w:val="22"/>
        </w:rPr>
        <w:t xml:space="preserve"> y las soluciones que ofrece para la conexión de todos los sectores implicados.</w:t>
      </w:r>
    </w:p>
    <w:p w14:paraId="6548055C" w14:textId="77777777" w:rsidR="00F32EF7" w:rsidRDefault="00F32EF7" w:rsidP="00DA5F84">
      <w:pPr>
        <w:widowControl w:val="0"/>
        <w:outlineLvl w:val="1"/>
        <w:rPr>
          <w:rFonts w:ascii="Arial" w:hAnsi="Arial" w:cs="Arial"/>
          <w:bCs/>
          <w:sz w:val="22"/>
          <w:szCs w:val="22"/>
        </w:rPr>
      </w:pPr>
    </w:p>
    <w:p w14:paraId="6548055D" w14:textId="44AF91FD" w:rsidR="00EC19D2" w:rsidRDefault="00EA38CD" w:rsidP="00DA5F84">
      <w:pPr>
        <w:widowControl w:val="0"/>
        <w:outlineLvl w:val="1"/>
        <w:rPr>
          <w:rFonts w:ascii="Arial" w:hAnsi="Arial" w:cs="Arial"/>
          <w:bCs/>
          <w:sz w:val="22"/>
          <w:szCs w:val="22"/>
        </w:rPr>
      </w:pPr>
      <w:r>
        <w:rPr>
          <w:rFonts w:ascii="Arial" w:hAnsi="Arial"/>
          <w:bCs/>
          <w:sz w:val="22"/>
          <w:szCs w:val="22"/>
        </w:rPr>
        <w:t xml:space="preserve">Paralelamente al sector «Energy», «Water» se centra en soluciones sostenibles dentro del ámbito sanitario y el diseño innovador del cuarto de baño. Entre los temas principales resaltan los «sistemas inteligentes para la gestión del agua», el «agua potable limpia», el «baño asistencial como lugar de trabajo ambulante de los cuidadores» y «color en el baño». En este link ya es posible averiguar </w:t>
      </w:r>
      <w:hyperlink r:id="rId8" w:history="1">
        <w:r>
          <w:rPr>
            <w:rStyle w:val="Hyperlink"/>
            <w:rFonts w:ascii="Arial" w:hAnsi="Arial"/>
            <w:bCs/>
            <w:sz w:val="22"/>
            <w:szCs w:val="22"/>
          </w:rPr>
          <w:t>qué tonos marcarán el ritmo en el baño</w:t>
        </w:r>
      </w:hyperlink>
      <w:r>
        <w:rPr>
          <w:rFonts w:ascii="Arial" w:hAnsi="Arial"/>
          <w:bCs/>
          <w:sz w:val="22"/>
          <w:szCs w:val="22"/>
        </w:rPr>
        <w:t>.</w:t>
      </w:r>
    </w:p>
    <w:p w14:paraId="6548055E" w14:textId="77777777" w:rsidR="00EA38CD" w:rsidRDefault="00EA38CD" w:rsidP="00DA5F84">
      <w:pPr>
        <w:widowControl w:val="0"/>
        <w:outlineLvl w:val="1"/>
        <w:rPr>
          <w:rFonts w:ascii="Arial" w:hAnsi="Arial" w:cs="Arial"/>
          <w:bCs/>
          <w:sz w:val="22"/>
          <w:szCs w:val="22"/>
        </w:rPr>
      </w:pPr>
    </w:p>
    <w:p w14:paraId="6548055F" w14:textId="07B8E7A6" w:rsidR="007C6BBA" w:rsidRDefault="001B6E41" w:rsidP="00DA5F84">
      <w:pPr>
        <w:widowControl w:val="0"/>
        <w:outlineLvl w:val="1"/>
        <w:rPr>
          <w:rFonts w:ascii="Arial" w:hAnsi="Arial" w:cs="Arial"/>
          <w:sz w:val="22"/>
          <w:szCs w:val="22"/>
        </w:rPr>
      </w:pPr>
      <w:r>
        <w:rPr>
          <w:rFonts w:ascii="Arial" w:hAnsi="Arial"/>
          <w:sz w:val="22"/>
          <w:szCs w:val="22"/>
        </w:rPr>
        <w:t xml:space="preserve">El programa de actividades con sus categorías «Selection@ISH», «Skills@ISH» y «Career@ISH» complementa el potencial que supone la visita a la feria. Ya puede informarse de los </w:t>
      </w:r>
      <w:hyperlink r:id="rId9" w:history="1">
        <w:r>
          <w:rPr>
            <w:rStyle w:val="Hyperlink"/>
            <w:rFonts w:ascii="Arial" w:hAnsi="Arial"/>
            <w:sz w:val="22"/>
            <w:szCs w:val="22"/>
          </w:rPr>
          <w:t>elementos más destacados</w:t>
        </w:r>
      </w:hyperlink>
      <w:r>
        <w:rPr>
          <w:rFonts w:ascii="Arial" w:hAnsi="Arial"/>
          <w:sz w:val="22"/>
          <w:szCs w:val="22"/>
        </w:rPr>
        <w:t>.</w:t>
      </w:r>
    </w:p>
    <w:p w14:paraId="65480560" w14:textId="77777777" w:rsidR="00F60DCD" w:rsidRDefault="00F60DCD" w:rsidP="00DA5F84">
      <w:pPr>
        <w:widowControl w:val="0"/>
        <w:outlineLvl w:val="1"/>
        <w:rPr>
          <w:rFonts w:ascii="Arial" w:hAnsi="Arial" w:cs="Arial"/>
          <w:sz w:val="22"/>
          <w:szCs w:val="22"/>
        </w:rPr>
      </w:pPr>
    </w:p>
    <w:p w14:paraId="65480561" w14:textId="77777777" w:rsidR="00E251AE" w:rsidRDefault="00E251AE" w:rsidP="00DA5F84">
      <w:pPr>
        <w:widowControl w:val="0"/>
        <w:outlineLvl w:val="1"/>
        <w:rPr>
          <w:rFonts w:ascii="Arial" w:hAnsi="Arial" w:cs="Arial"/>
          <w:sz w:val="22"/>
          <w:szCs w:val="22"/>
        </w:rPr>
      </w:pPr>
      <w:r>
        <w:rPr>
          <w:rFonts w:ascii="Arial" w:hAnsi="Arial"/>
          <w:sz w:val="22"/>
          <w:szCs w:val="22"/>
        </w:rPr>
        <w:t xml:space="preserve">Establezca contactos y recopile los impulsos que le permitirán alcanzar el éxito en sus negocios a través de </w:t>
      </w:r>
      <w:hyperlink r:id="rId10" w:history="1">
        <w:r>
          <w:rPr>
            <w:rStyle w:val="Hyperlink"/>
            <w:rFonts w:ascii="Arial" w:hAnsi="Arial"/>
            <w:sz w:val="22"/>
            <w:szCs w:val="22"/>
          </w:rPr>
          <w:t>ISH</w:t>
        </w:r>
      </w:hyperlink>
      <w:r>
        <w:rPr>
          <w:rFonts w:ascii="Arial" w:hAnsi="Arial"/>
          <w:sz w:val="22"/>
          <w:szCs w:val="22"/>
        </w:rPr>
        <w:t xml:space="preserve"> (del 11 al 15 de marzo de 2019).</w:t>
      </w:r>
    </w:p>
    <w:p w14:paraId="65480562" w14:textId="77777777" w:rsidR="009C67EB" w:rsidRDefault="009C67EB" w:rsidP="009C67EB">
      <w:pPr>
        <w:rPr>
          <w:rFonts w:ascii="Arial" w:hAnsi="Arial" w:cs="Arial"/>
          <w:noProof/>
          <w:sz w:val="22"/>
          <w:szCs w:val="22"/>
        </w:rPr>
      </w:pPr>
    </w:p>
    <w:p w14:paraId="65480563" w14:textId="77777777" w:rsidR="009C67EB" w:rsidRDefault="004677D5" w:rsidP="00782CFC">
      <w:pPr>
        <w:spacing w:line="360" w:lineRule="auto"/>
        <w:rPr>
          <w:rFonts w:ascii="Arial" w:hAnsi="Arial" w:cs="Arial"/>
          <w:noProof/>
          <w:sz w:val="22"/>
          <w:szCs w:val="22"/>
        </w:rPr>
      </w:pPr>
      <w:hyperlink r:id="rId11" w:history="1">
        <w:r w:rsidR="00782CFC">
          <w:rPr>
            <w:rStyle w:val="Hyperlink"/>
            <w:rFonts w:ascii="Arial" w:hAnsi="Arial"/>
            <w:sz w:val="22"/>
            <w:szCs w:val="22"/>
          </w:rPr>
          <w:t>www.ish.messefrankfurt.com</w:t>
        </w:r>
      </w:hyperlink>
      <w:r w:rsidR="00782CFC">
        <w:rPr>
          <w:rFonts w:ascii="Arial" w:hAnsi="Arial"/>
          <w:sz w:val="22"/>
          <w:szCs w:val="22"/>
        </w:rPr>
        <w:t>.</w:t>
      </w:r>
    </w:p>
    <w:p w14:paraId="65480564" w14:textId="77777777" w:rsidR="00782CFC" w:rsidRPr="00782CFC" w:rsidRDefault="00782CFC" w:rsidP="00782CFC">
      <w:pPr>
        <w:spacing w:line="360" w:lineRule="auto"/>
        <w:rPr>
          <w:rStyle w:val="Hyperlink"/>
          <w:rFonts w:ascii="Arial" w:hAnsi="Arial" w:cs="Arial"/>
          <w:sz w:val="22"/>
          <w:szCs w:val="22"/>
        </w:rPr>
      </w:pPr>
      <w:r>
        <w:rPr>
          <w:rStyle w:val="Hyperlink"/>
          <w:rFonts w:ascii="Arial" w:hAnsi="Arial"/>
          <w:sz w:val="22"/>
          <w:szCs w:val="22"/>
        </w:rPr>
        <w:t>www.ish.messefrankfurt.com/facebook</w:t>
      </w:r>
    </w:p>
    <w:p w14:paraId="65480565" w14:textId="77777777" w:rsidR="00782CFC" w:rsidRPr="00782CFC" w:rsidRDefault="00782CFC" w:rsidP="00782CFC">
      <w:pPr>
        <w:spacing w:line="360" w:lineRule="auto"/>
        <w:rPr>
          <w:rStyle w:val="Hyperlink"/>
          <w:rFonts w:ascii="Arial" w:hAnsi="Arial" w:cs="Arial"/>
          <w:sz w:val="22"/>
          <w:szCs w:val="22"/>
        </w:rPr>
      </w:pPr>
      <w:r>
        <w:rPr>
          <w:rStyle w:val="Hyperlink"/>
          <w:rFonts w:ascii="Arial" w:hAnsi="Arial"/>
          <w:sz w:val="22"/>
          <w:szCs w:val="22"/>
        </w:rPr>
        <w:t>www.ish.messefrankfurt.com/twitter</w:t>
      </w:r>
    </w:p>
    <w:p w14:paraId="65480566" w14:textId="77777777" w:rsidR="00782CFC" w:rsidRPr="00782CFC" w:rsidRDefault="00782CFC" w:rsidP="00782CFC">
      <w:pPr>
        <w:spacing w:line="360" w:lineRule="auto"/>
        <w:rPr>
          <w:rStyle w:val="Hyperlink"/>
          <w:rFonts w:ascii="Arial" w:hAnsi="Arial" w:cs="Arial"/>
          <w:sz w:val="22"/>
          <w:szCs w:val="22"/>
        </w:rPr>
      </w:pPr>
      <w:r>
        <w:rPr>
          <w:rStyle w:val="Hyperlink"/>
          <w:rFonts w:ascii="Arial" w:hAnsi="Arial"/>
          <w:sz w:val="22"/>
          <w:szCs w:val="22"/>
        </w:rPr>
        <w:t>www.ish.messefrankfurt.com/googleplus</w:t>
      </w:r>
    </w:p>
    <w:p w14:paraId="65480567" w14:textId="77777777" w:rsidR="009C67EB" w:rsidRPr="00E251AE" w:rsidRDefault="00782CFC" w:rsidP="00782CFC">
      <w:pPr>
        <w:spacing w:line="360" w:lineRule="auto"/>
        <w:rPr>
          <w:rFonts w:ascii="Arial" w:hAnsi="Arial" w:cs="Arial"/>
          <w:noProof/>
          <w:sz w:val="22"/>
          <w:szCs w:val="22"/>
        </w:rPr>
      </w:pPr>
      <w:r>
        <w:rPr>
          <w:rStyle w:val="Hyperlink"/>
          <w:rFonts w:ascii="Arial" w:hAnsi="Arial"/>
          <w:sz w:val="22"/>
          <w:szCs w:val="22"/>
        </w:rPr>
        <w:t>www.ish.messefrankfurt.com/youtube</w:t>
      </w:r>
    </w:p>
    <w:sectPr w:rsidR="009C67EB" w:rsidRPr="00E251AE" w:rsidSect="009C34A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7EB"/>
    <w:rsid w:val="000766CC"/>
    <w:rsid w:val="00090579"/>
    <w:rsid w:val="000A62F4"/>
    <w:rsid w:val="00151B5C"/>
    <w:rsid w:val="00170DFA"/>
    <w:rsid w:val="00184F35"/>
    <w:rsid w:val="001B6E41"/>
    <w:rsid w:val="001D1FE3"/>
    <w:rsid w:val="00202049"/>
    <w:rsid w:val="00271EEE"/>
    <w:rsid w:val="00316F1E"/>
    <w:rsid w:val="00386C88"/>
    <w:rsid w:val="003F453F"/>
    <w:rsid w:val="00431AEE"/>
    <w:rsid w:val="00440117"/>
    <w:rsid w:val="004677D5"/>
    <w:rsid w:val="004E15D5"/>
    <w:rsid w:val="004F4306"/>
    <w:rsid w:val="005379B3"/>
    <w:rsid w:val="005C3EAE"/>
    <w:rsid w:val="005E531A"/>
    <w:rsid w:val="00646FDD"/>
    <w:rsid w:val="00694F00"/>
    <w:rsid w:val="00734CF6"/>
    <w:rsid w:val="00782CFC"/>
    <w:rsid w:val="007C6BBA"/>
    <w:rsid w:val="007F00B3"/>
    <w:rsid w:val="00804F83"/>
    <w:rsid w:val="00840D67"/>
    <w:rsid w:val="008546D9"/>
    <w:rsid w:val="00874656"/>
    <w:rsid w:val="008A279A"/>
    <w:rsid w:val="008A6087"/>
    <w:rsid w:val="009163DE"/>
    <w:rsid w:val="00923FCD"/>
    <w:rsid w:val="00994955"/>
    <w:rsid w:val="009C23F9"/>
    <w:rsid w:val="009C34AF"/>
    <w:rsid w:val="009C67EB"/>
    <w:rsid w:val="00A0012E"/>
    <w:rsid w:val="00A33F36"/>
    <w:rsid w:val="00AF295E"/>
    <w:rsid w:val="00B35528"/>
    <w:rsid w:val="00B858B3"/>
    <w:rsid w:val="00BC731B"/>
    <w:rsid w:val="00BE4C91"/>
    <w:rsid w:val="00BF2CCD"/>
    <w:rsid w:val="00C13832"/>
    <w:rsid w:val="00C4014A"/>
    <w:rsid w:val="00C5353A"/>
    <w:rsid w:val="00C548A7"/>
    <w:rsid w:val="00C8226D"/>
    <w:rsid w:val="00D13695"/>
    <w:rsid w:val="00D61F39"/>
    <w:rsid w:val="00D6316C"/>
    <w:rsid w:val="00D670CF"/>
    <w:rsid w:val="00DA5F84"/>
    <w:rsid w:val="00E07342"/>
    <w:rsid w:val="00E127C7"/>
    <w:rsid w:val="00E251AE"/>
    <w:rsid w:val="00E6612E"/>
    <w:rsid w:val="00EA38CD"/>
    <w:rsid w:val="00EC19D2"/>
    <w:rsid w:val="00ED257E"/>
    <w:rsid w:val="00ED3CA9"/>
    <w:rsid w:val="00F15130"/>
    <w:rsid w:val="00F32EF7"/>
    <w:rsid w:val="00F60DCD"/>
    <w:rsid w:val="00F80381"/>
    <w:rsid w:val="00FA7BB7"/>
    <w:rsid w:val="00FC3373"/>
    <w:rsid w:val="00FD2AB0"/>
    <w:rsid w:val="00FD46E5"/>
    <w:rsid w:val="00FD6540"/>
    <w:rsid w:val="00FE5BFA"/>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80552"/>
  <w15:docId w15:val="{17B4AF1E-A2F1-439C-8448-AC03D45BE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C34AF"/>
    <w:rPr>
      <w:sz w:val="24"/>
      <w:szCs w:val="24"/>
    </w:rPr>
  </w:style>
  <w:style w:type="paragraph" w:styleId="berschrift2">
    <w:name w:val="heading 2"/>
    <w:basedOn w:val="Kopfzeile"/>
    <w:next w:val="Standard"/>
    <w:link w:val="berschrift2Zchn"/>
    <w:semiHidden/>
    <w:unhideWhenUsed/>
    <w:qFormat/>
    <w:rsid w:val="009C67EB"/>
    <w:pPr>
      <w:widowControl w:val="0"/>
      <w:tabs>
        <w:tab w:val="clear" w:pos="4819"/>
        <w:tab w:val="clear" w:pos="9071"/>
      </w:tabs>
      <w:spacing w:line="280" w:lineRule="exact"/>
      <w:outlineLvl w:val="1"/>
    </w:pPr>
    <w:rPr>
      <w:b/>
      <w:noProof/>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semiHidden/>
    <w:rsid w:val="009C67EB"/>
    <w:rPr>
      <w:rFonts w:ascii="Arial" w:hAnsi="Arial"/>
      <w:b/>
      <w:noProof/>
      <w:sz w:val="22"/>
      <w:szCs w:val="22"/>
    </w:rPr>
  </w:style>
  <w:style w:type="paragraph" w:styleId="Kopfzeile">
    <w:name w:val="header"/>
    <w:basedOn w:val="Standard"/>
    <w:link w:val="KopfzeileZchn"/>
    <w:rsid w:val="009C67EB"/>
    <w:pPr>
      <w:tabs>
        <w:tab w:val="center" w:pos="4819"/>
        <w:tab w:val="right" w:pos="9071"/>
      </w:tabs>
      <w:spacing w:line="320" w:lineRule="exact"/>
    </w:pPr>
    <w:rPr>
      <w:rFonts w:ascii="Arial" w:hAnsi="Arial"/>
      <w:sz w:val="22"/>
      <w:szCs w:val="20"/>
    </w:rPr>
  </w:style>
  <w:style w:type="character" w:customStyle="1" w:styleId="KopfzeileZchn">
    <w:name w:val="Kopfzeile Zchn"/>
    <w:basedOn w:val="Absatz-Standardschriftart"/>
    <w:link w:val="Kopfzeile"/>
    <w:rsid w:val="009C67EB"/>
    <w:rPr>
      <w:rFonts w:ascii="Arial" w:hAnsi="Arial"/>
      <w:sz w:val="22"/>
    </w:rPr>
  </w:style>
  <w:style w:type="character" w:styleId="Hyperlink">
    <w:name w:val="Hyperlink"/>
    <w:uiPriority w:val="99"/>
    <w:rsid w:val="009C67EB"/>
    <w:rPr>
      <w:color w:val="0000FF"/>
      <w:u w:val="single"/>
    </w:rPr>
  </w:style>
  <w:style w:type="character" w:styleId="BesuchterHyperlink">
    <w:name w:val="FollowedHyperlink"/>
    <w:basedOn w:val="Absatz-Standardschriftart"/>
    <w:rsid w:val="009C23F9"/>
    <w:rPr>
      <w:color w:val="954F72" w:themeColor="followedHyperlink"/>
      <w:u w:val="single"/>
    </w:rPr>
  </w:style>
  <w:style w:type="paragraph" w:styleId="Sprechblasentext">
    <w:name w:val="Balloon Text"/>
    <w:basedOn w:val="Standard"/>
    <w:link w:val="SprechblasentextZchn"/>
    <w:semiHidden/>
    <w:unhideWhenUsed/>
    <w:rsid w:val="00F60DCD"/>
    <w:rPr>
      <w:rFonts w:ascii="Segoe UI" w:hAnsi="Segoe UI" w:cs="Segoe UI"/>
      <w:sz w:val="18"/>
      <w:szCs w:val="18"/>
    </w:rPr>
  </w:style>
  <w:style w:type="character" w:customStyle="1" w:styleId="SprechblasentextZchn">
    <w:name w:val="Sprechblasentext Zchn"/>
    <w:basedOn w:val="Absatz-Standardschriftart"/>
    <w:link w:val="Sprechblasentext"/>
    <w:semiHidden/>
    <w:rsid w:val="00F60DC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125502">
      <w:bodyDiv w:val="1"/>
      <w:marLeft w:val="0"/>
      <w:marRight w:val="0"/>
      <w:marTop w:val="0"/>
      <w:marBottom w:val="0"/>
      <w:divBdr>
        <w:top w:val="none" w:sz="0" w:space="0" w:color="auto"/>
        <w:left w:val="none" w:sz="0" w:space="0" w:color="auto"/>
        <w:bottom w:val="none" w:sz="0" w:space="0" w:color="auto"/>
        <w:right w:val="none" w:sz="0" w:space="0" w:color="auto"/>
      </w:divBdr>
      <w:divsChild>
        <w:div w:id="295913204">
          <w:marLeft w:val="0"/>
          <w:marRight w:val="0"/>
          <w:marTop w:val="0"/>
          <w:marBottom w:val="0"/>
          <w:divBdr>
            <w:top w:val="none" w:sz="0" w:space="0" w:color="auto"/>
            <w:left w:val="none" w:sz="0" w:space="0" w:color="auto"/>
            <w:bottom w:val="none" w:sz="0" w:space="0" w:color="auto"/>
            <w:right w:val="none" w:sz="0" w:space="0" w:color="auto"/>
          </w:divBdr>
          <w:divsChild>
            <w:div w:id="156920126">
              <w:marLeft w:val="0"/>
              <w:marRight w:val="0"/>
              <w:marTop w:val="0"/>
              <w:marBottom w:val="0"/>
              <w:divBdr>
                <w:top w:val="none" w:sz="0" w:space="0" w:color="auto"/>
                <w:left w:val="none" w:sz="0" w:space="0" w:color="auto"/>
                <w:bottom w:val="none" w:sz="0" w:space="0" w:color="auto"/>
                <w:right w:val="none" w:sz="0" w:space="0" w:color="auto"/>
              </w:divBdr>
              <w:divsChild>
                <w:div w:id="1112282404">
                  <w:marLeft w:val="0"/>
                  <w:marRight w:val="0"/>
                  <w:marTop w:val="100"/>
                  <w:marBottom w:val="100"/>
                  <w:divBdr>
                    <w:top w:val="none" w:sz="0" w:space="0" w:color="auto"/>
                    <w:left w:val="none" w:sz="0" w:space="0" w:color="auto"/>
                    <w:bottom w:val="none" w:sz="0" w:space="0" w:color="auto"/>
                    <w:right w:val="none" w:sz="0" w:space="0" w:color="auto"/>
                  </w:divBdr>
                  <w:divsChild>
                    <w:div w:id="1550072301">
                      <w:marLeft w:val="0"/>
                      <w:marRight w:val="0"/>
                      <w:marTop w:val="0"/>
                      <w:marBottom w:val="0"/>
                      <w:divBdr>
                        <w:top w:val="none" w:sz="0" w:space="0" w:color="auto"/>
                        <w:left w:val="none" w:sz="0" w:space="0" w:color="auto"/>
                        <w:bottom w:val="none" w:sz="0" w:space="0" w:color="auto"/>
                        <w:right w:val="none" w:sz="0" w:space="0" w:color="auto"/>
                      </w:divBdr>
                      <w:divsChild>
                        <w:div w:id="496042709">
                          <w:marLeft w:val="0"/>
                          <w:marRight w:val="0"/>
                          <w:marTop w:val="0"/>
                          <w:marBottom w:val="0"/>
                          <w:divBdr>
                            <w:top w:val="none" w:sz="0" w:space="0" w:color="auto"/>
                            <w:left w:val="none" w:sz="0" w:space="0" w:color="auto"/>
                            <w:bottom w:val="none" w:sz="0" w:space="0" w:color="auto"/>
                            <w:right w:val="none" w:sz="0" w:space="0" w:color="auto"/>
                          </w:divBdr>
                          <w:divsChild>
                            <w:div w:id="1384258813">
                              <w:marLeft w:val="0"/>
                              <w:marRight w:val="0"/>
                              <w:marTop w:val="0"/>
                              <w:marBottom w:val="0"/>
                              <w:divBdr>
                                <w:top w:val="none" w:sz="0" w:space="0" w:color="auto"/>
                                <w:left w:val="none" w:sz="0" w:space="0" w:color="auto"/>
                                <w:bottom w:val="none" w:sz="0" w:space="0" w:color="auto"/>
                                <w:right w:val="none" w:sz="0" w:space="0" w:color="auto"/>
                              </w:divBdr>
                              <w:divsChild>
                                <w:div w:id="1210915127">
                                  <w:marLeft w:val="0"/>
                                  <w:marRight w:val="0"/>
                                  <w:marTop w:val="0"/>
                                  <w:marBottom w:val="0"/>
                                  <w:divBdr>
                                    <w:top w:val="none" w:sz="0" w:space="0" w:color="auto"/>
                                    <w:left w:val="none" w:sz="0" w:space="0" w:color="auto"/>
                                    <w:bottom w:val="none" w:sz="0" w:space="0" w:color="auto"/>
                                    <w:right w:val="none" w:sz="0" w:space="0" w:color="auto"/>
                                  </w:divBdr>
                                  <w:divsChild>
                                    <w:div w:id="2109688969">
                                      <w:marLeft w:val="0"/>
                                      <w:marRight w:val="0"/>
                                      <w:marTop w:val="0"/>
                                      <w:marBottom w:val="0"/>
                                      <w:divBdr>
                                        <w:top w:val="none" w:sz="0" w:space="0" w:color="auto"/>
                                        <w:left w:val="none" w:sz="0" w:space="0" w:color="auto"/>
                                        <w:bottom w:val="none" w:sz="0" w:space="0" w:color="auto"/>
                                        <w:right w:val="none" w:sz="0" w:space="0" w:color="auto"/>
                                      </w:divBdr>
                                      <w:divsChild>
                                        <w:div w:id="317079973">
                                          <w:marLeft w:val="0"/>
                                          <w:marRight w:val="0"/>
                                          <w:marTop w:val="0"/>
                                          <w:marBottom w:val="0"/>
                                          <w:divBdr>
                                            <w:top w:val="none" w:sz="0" w:space="0" w:color="auto"/>
                                            <w:left w:val="none" w:sz="0" w:space="0" w:color="auto"/>
                                            <w:bottom w:val="none" w:sz="0" w:space="0" w:color="auto"/>
                                            <w:right w:val="none" w:sz="0" w:space="0" w:color="auto"/>
                                          </w:divBdr>
                                          <w:divsChild>
                                            <w:div w:id="48844773">
                                              <w:marLeft w:val="0"/>
                                              <w:marRight w:val="0"/>
                                              <w:marTop w:val="0"/>
                                              <w:marBottom w:val="0"/>
                                              <w:divBdr>
                                                <w:top w:val="none" w:sz="0" w:space="0" w:color="auto"/>
                                                <w:left w:val="none" w:sz="0" w:space="0" w:color="auto"/>
                                                <w:bottom w:val="none" w:sz="0" w:space="0" w:color="auto"/>
                                                <w:right w:val="none" w:sz="0" w:space="0" w:color="auto"/>
                                              </w:divBdr>
                                              <w:divsChild>
                                                <w:div w:id="1609580895">
                                                  <w:marLeft w:val="0"/>
                                                  <w:marRight w:val="0"/>
                                                  <w:marTop w:val="0"/>
                                                  <w:marBottom w:val="0"/>
                                                  <w:divBdr>
                                                    <w:top w:val="none" w:sz="0" w:space="0" w:color="auto"/>
                                                    <w:left w:val="none" w:sz="0" w:space="0" w:color="auto"/>
                                                    <w:bottom w:val="none" w:sz="0" w:space="0" w:color="auto"/>
                                                    <w:right w:val="none" w:sz="0" w:space="0" w:color="auto"/>
                                                  </w:divBdr>
                                                  <w:divsChild>
                                                    <w:div w:id="484250504">
                                                      <w:marLeft w:val="375"/>
                                                      <w:marRight w:val="0"/>
                                                      <w:marTop w:val="0"/>
                                                      <w:marBottom w:val="0"/>
                                                      <w:divBdr>
                                                        <w:top w:val="none" w:sz="0" w:space="0" w:color="auto"/>
                                                        <w:left w:val="none" w:sz="0" w:space="0" w:color="auto"/>
                                                        <w:bottom w:val="none" w:sz="0" w:space="0" w:color="auto"/>
                                                        <w:right w:val="none" w:sz="0" w:space="0" w:color="auto"/>
                                                      </w:divBdr>
                                                      <w:divsChild>
                                                        <w:div w:id="11808873">
                                                          <w:marLeft w:val="0"/>
                                                          <w:marRight w:val="0"/>
                                                          <w:marTop w:val="0"/>
                                                          <w:marBottom w:val="0"/>
                                                          <w:divBdr>
                                                            <w:top w:val="single" w:sz="6" w:space="23" w:color="ECEDEE"/>
                                                            <w:left w:val="none" w:sz="0" w:space="0" w:color="auto"/>
                                                            <w:bottom w:val="none" w:sz="0" w:space="0" w:color="auto"/>
                                                            <w:right w:val="none" w:sz="0" w:space="0" w:color="auto"/>
                                                          </w:divBdr>
                                                        </w:div>
                                                        <w:div w:id="100666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86178348">
      <w:bodyDiv w:val="1"/>
      <w:marLeft w:val="0"/>
      <w:marRight w:val="0"/>
      <w:marTop w:val="0"/>
      <w:marBottom w:val="0"/>
      <w:divBdr>
        <w:top w:val="none" w:sz="0" w:space="0" w:color="auto"/>
        <w:left w:val="none" w:sz="0" w:space="0" w:color="auto"/>
        <w:bottom w:val="none" w:sz="0" w:space="0" w:color="auto"/>
        <w:right w:val="none" w:sz="0" w:space="0" w:color="auto"/>
      </w:divBdr>
    </w:div>
    <w:div w:id="1714966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sh.messefrankfurt.com/frankfurt/en/press/press-releases.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ish.messefrankfurt.com/frankfurt/en/facts-figures.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ish.messefrankfurt.com/frankfurt/en/planning-preparation/exhibition-ground.html" TargetMode="External"/><Relationship Id="rId11" Type="http://schemas.openxmlformats.org/officeDocument/2006/relationships/hyperlink" Target="http://www.ish.messefrankfurt.com" TargetMode="External"/><Relationship Id="rId5" Type="http://schemas.openxmlformats.org/officeDocument/2006/relationships/image" Target="media/image1.jpeg"/><Relationship Id="rId10" Type="http://schemas.openxmlformats.org/officeDocument/2006/relationships/hyperlink" Target="http://www.ish.messefrankfurt.com" TargetMode="External"/><Relationship Id="rId4" Type="http://schemas.openxmlformats.org/officeDocument/2006/relationships/webSettings" Target="webSettings.xml"/><Relationship Id="rId9" Type="http://schemas.openxmlformats.org/officeDocument/2006/relationships/hyperlink" Target="https://ish.messefrankfurt.com/frankfurt/en/programme-events/event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F04B77-EE82-47F6-AFAE-380464A14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E51817FF.dotm</Template>
  <TotalTime>1</TotalTime>
  <Pages>1</Pages>
  <Words>398</Words>
  <Characters>2511</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Messe Frankfurt</Company>
  <LinksUpToDate>false</LinksUpToDate>
  <CharactersWithSpaces>2904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Posth</dc:creator>
  <cp:keywords/>
  <dc:description/>
  <cp:lastModifiedBy>Bräutigam, Anja (E 31)</cp:lastModifiedBy>
  <cp:revision>12</cp:revision>
  <cp:lastPrinted>2018-11-26T16:30:00Z</cp:lastPrinted>
  <dcterms:created xsi:type="dcterms:W3CDTF">2018-11-28T07:59:00Z</dcterms:created>
  <dcterms:modified xsi:type="dcterms:W3CDTF">2019-01-04T13:50:00Z</dcterms:modified>
</cp:coreProperties>
</file>