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4AEB" w14:textId="77777777" w:rsidR="003F2410" w:rsidRDefault="003F2410" w:rsidP="000335A2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eastAsia="de-DE"/>
        </w:rPr>
      </w:pPr>
    </w:p>
    <w:p w14:paraId="1FC88D45" w14:textId="4E40082B" w:rsidR="00A629D2" w:rsidRPr="00DB0A21" w:rsidRDefault="00DF3A41" w:rsidP="000335A2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val="de-DE"/>
        </w:rPr>
      </w:pPr>
      <w:r w:rsidRPr="00DB0A21">
        <w:rPr>
          <w:rFonts w:ascii="Arial" w:hAnsi="Arial"/>
          <w:b/>
          <w:sz w:val="22"/>
          <w:lang w:val="de-DE"/>
        </w:rPr>
        <w:t xml:space="preserve">Infotext kurz ISH 2025 </w:t>
      </w:r>
    </w:p>
    <w:p w14:paraId="18ADF917" w14:textId="277CB375" w:rsidR="00A629D2" w:rsidRPr="00DB0A21" w:rsidRDefault="00A629D2" w:rsidP="000335A2">
      <w:pPr>
        <w:spacing w:after="0" w:line="240" w:lineRule="auto"/>
        <w:rPr>
          <w:rFonts w:ascii="Arial" w:hAnsi="Arial" w:cs="Arial"/>
          <w:sz w:val="22"/>
          <w:szCs w:val="36"/>
          <w:lang w:val="de-DE"/>
        </w:rPr>
      </w:pPr>
      <w:r w:rsidRPr="00DB0A21">
        <w:rPr>
          <w:rFonts w:ascii="Arial" w:hAnsi="Arial"/>
          <w:sz w:val="22"/>
          <w:lang w:val="de-DE"/>
        </w:rPr>
        <w:t xml:space="preserve">Headline: 50 Zeichen inkl. Leerzeichen </w:t>
      </w:r>
    </w:p>
    <w:p w14:paraId="570BD841" w14:textId="20DF1E57" w:rsidR="00064535" w:rsidRPr="000335A2" w:rsidRDefault="00DF3A41" w:rsidP="000335A2">
      <w:pPr>
        <w:spacing w:after="0" w:line="240" w:lineRule="auto"/>
        <w:rPr>
          <w:rFonts w:ascii="Arial" w:hAnsi="Arial" w:cs="Arial"/>
          <w:sz w:val="22"/>
          <w:szCs w:val="36"/>
        </w:rPr>
      </w:pPr>
      <w:r>
        <w:rPr>
          <w:rFonts w:ascii="Arial" w:hAnsi="Arial"/>
          <w:sz w:val="22"/>
        </w:rPr>
        <w:t>Text: 1.468 Zeichen inkl. Leerzeichen</w:t>
      </w:r>
    </w:p>
    <w:p w14:paraId="039E31B7" w14:textId="77777777" w:rsidR="00A629D2" w:rsidRPr="000335A2" w:rsidRDefault="00A629D2" w:rsidP="00A1211E">
      <w:pPr>
        <w:rPr>
          <w:sz w:val="20"/>
          <w:szCs w:val="20"/>
        </w:rPr>
      </w:pPr>
    </w:p>
    <w:p w14:paraId="0F1F3D2C" w14:textId="77777777" w:rsidR="00064535" w:rsidRDefault="00064535" w:rsidP="00A1211E">
      <w:pPr>
        <w:rPr>
          <w:b/>
          <w:bCs/>
          <w:sz w:val="20"/>
          <w:szCs w:val="20"/>
        </w:rPr>
      </w:pPr>
    </w:p>
    <w:p w14:paraId="431D0A28" w14:textId="77777777" w:rsidR="00064535" w:rsidRDefault="00064535" w:rsidP="00A1211E">
      <w:pPr>
        <w:rPr>
          <w:b/>
          <w:bCs/>
          <w:sz w:val="20"/>
          <w:szCs w:val="20"/>
        </w:rPr>
      </w:pPr>
    </w:p>
    <w:p w14:paraId="56BC505B" w14:textId="2471AA15" w:rsidR="00A1211E" w:rsidRPr="00064535" w:rsidRDefault="00DF3A41" w:rsidP="00A1211E">
      <w:pPr>
        <w:rPr>
          <w:b/>
          <w:bCs/>
          <w:sz w:val="20"/>
          <w:szCs w:val="20"/>
        </w:rPr>
      </w:pPr>
      <w:r>
        <w:rPr>
          <w:b/>
          <w:sz w:val="22"/>
        </w:rPr>
        <w:t>ISH 2025:</w:t>
      </w:r>
      <w:r>
        <w:rPr>
          <w:rFonts w:ascii="Arial" w:hAnsi="Arial"/>
          <w:b/>
          <w:sz w:val="22"/>
        </w:rPr>
        <w:t xml:space="preserve"> Soluciones para un futuro sostenible </w:t>
      </w:r>
    </w:p>
    <w:p w14:paraId="3C96224F" w14:textId="661C437D" w:rsidR="00A1211E" w:rsidRPr="00DF3A41" w:rsidRDefault="00A1211E">
      <w:pPr>
        <w:rPr>
          <w:rFonts w:ascii="Arial" w:hAnsi="Arial" w:cs="Arial"/>
          <w:sz w:val="22"/>
          <w:szCs w:val="36"/>
        </w:rPr>
      </w:pPr>
      <w:r>
        <w:rPr>
          <w:rFonts w:ascii="Arial" w:hAnsi="Arial"/>
          <w:sz w:val="22"/>
        </w:rPr>
        <w:t>El desarrollo sostenible del mundo construido comprende la protección del agua, la reducción de las emisiones, las fuentes de energía renovables y su utilización eficiente. En la ISH, que se celebrará del 17 al 21 de marzo de 2025, los expertos del sector de instalaciones sanitarias, calefacción y climatización presentarán las tecnologías y soluciones innovadoras que permitirán lograrlo.</w:t>
      </w:r>
    </w:p>
    <w:p w14:paraId="65560CD7" w14:textId="0C63F609" w:rsidR="00A1211E" w:rsidRPr="00DF3A41" w:rsidRDefault="00A1211E" w:rsidP="00A1211E">
      <w:pPr>
        <w:rPr>
          <w:rFonts w:ascii="Arial" w:hAnsi="Arial" w:cs="Arial"/>
          <w:sz w:val="22"/>
          <w:szCs w:val="36"/>
        </w:rPr>
      </w:pPr>
      <w:r>
        <w:rPr>
          <w:rFonts w:ascii="Arial" w:hAnsi="Arial"/>
          <w:sz w:val="22"/>
        </w:rPr>
        <w:t>La feria líder internacional sobre agua, calefacción y ventilación es el punto de encuentro a nivel mundial para el sector artesanal e industrial de instalaciones sanitarias, calefacción y climatización, proyectistas e ingenieros, el comercio, arquitectos, interioristas y diseñadores, la industria de la construcción y la vivienda, así como inversores y entes locales.</w:t>
      </w:r>
    </w:p>
    <w:p w14:paraId="1786650A" w14:textId="179D6408" w:rsidR="00064535" w:rsidRPr="00DF3A41" w:rsidRDefault="00A1211E" w:rsidP="00064535">
      <w:pPr>
        <w:rPr>
          <w:rFonts w:ascii="Arial" w:hAnsi="Arial" w:cs="Arial"/>
          <w:sz w:val="22"/>
          <w:szCs w:val="36"/>
        </w:rPr>
      </w:pPr>
      <w:r>
        <w:rPr>
          <w:rFonts w:ascii="Arial" w:hAnsi="Arial"/>
          <w:sz w:val="22"/>
        </w:rPr>
        <w:t>En 2025, la muestra de innovaciones se inaugurará con una nueva estructura de eventos. La base para crearla fueron los intereses y necesidades de los visitantes. El elemento principal son ocho nuevos ámbitos que aportan una orientación rápida. Son los siguientes: locales sanitarios, sistemas de conducción de agua, instalación, generación de calor, aire interior, control inteligente de edificios, software y fabricación de productos para el sector de instalaciones sanitarias, calefacción y climatización.</w:t>
      </w:r>
    </w:p>
    <w:p w14:paraId="751EDBA4" w14:textId="2E924338" w:rsidR="00DF3A41" w:rsidRDefault="00DF3A41" w:rsidP="00DF3A41">
      <w:pPr>
        <w:rPr>
          <w:rFonts w:ascii="Arial" w:hAnsi="Arial" w:cs="Arial"/>
          <w:sz w:val="22"/>
          <w:szCs w:val="36"/>
        </w:rPr>
      </w:pPr>
      <w:r>
        <w:rPr>
          <w:rFonts w:ascii="Arial" w:hAnsi="Arial"/>
          <w:sz w:val="22"/>
        </w:rPr>
        <w:t>Conferencias y charlas, premios o zonas especiales, desde jóvenes innovadores y empresas emergentes hasta el ISH Festival: los eventos paralelos de la ISH son tan diversos como la oferta de los expositores. Numerosas ponencias especializadas y mesas redondas, visitas guiadas y zonas especiales brindarán a los participantes información sobre los últimos avances y tecnologías. Al mismo tiempo, los puntos del programa invitan a intercambiar conocimientos y establecer contactos.</w:t>
      </w:r>
    </w:p>
    <w:p w14:paraId="37FA938C" w14:textId="2608AD8B" w:rsidR="00064535" w:rsidRDefault="00064535" w:rsidP="00A1211E">
      <w:pPr>
        <w:rPr>
          <w:rFonts w:ascii="Arial" w:hAnsi="Arial" w:cs="Arial"/>
          <w:sz w:val="22"/>
          <w:szCs w:val="36"/>
        </w:rPr>
      </w:pPr>
      <w:r>
        <w:rPr>
          <w:rFonts w:ascii="Arial" w:hAnsi="Arial"/>
          <w:sz w:val="22"/>
        </w:rPr>
        <w:t>Toda la información sobre las ocho áreas temáticas y los eventos está disponible en ish.messefrankfurt.com.</w:t>
      </w:r>
    </w:p>
    <w:p w14:paraId="7204C423" w14:textId="77777777" w:rsidR="00791230" w:rsidRDefault="00791230" w:rsidP="00791230">
      <w:pPr>
        <w:pStyle w:val="berschrift3"/>
        <w:ind w:left="0"/>
        <w:rPr>
          <w:color w:val="auto"/>
        </w:rPr>
      </w:pPr>
      <w:r>
        <w:rPr>
          <w:color w:val="auto"/>
        </w:rPr>
        <w:t>Siga la ISH en la red:</w:t>
      </w:r>
    </w:p>
    <w:p w14:paraId="3BE561D6" w14:textId="77777777" w:rsidR="00791230" w:rsidRPr="00791230" w:rsidRDefault="00F16D12" w:rsidP="00791230">
      <w:pPr>
        <w:pStyle w:val="Flietext"/>
        <w:spacing w:after="0" w:line="240" w:lineRule="auto"/>
        <w:ind w:left="0" w:right="0"/>
        <w:rPr>
          <w:rStyle w:val="Hyperlink"/>
          <w:color w:val="auto"/>
        </w:rPr>
      </w:pPr>
      <w:hyperlink r:id="rId7" w:history="1">
        <w:r w:rsidR="000C74F1">
          <w:rPr>
            <w:rStyle w:val="Hyperlink"/>
            <w:color w:val="auto"/>
          </w:rPr>
          <w:t>www.ish.messefrankfurt.com/facebook</w:t>
        </w:r>
      </w:hyperlink>
      <w:r w:rsidR="000C74F1">
        <w:rPr>
          <w:rStyle w:val="Hyperlink"/>
          <w:color w:val="auto"/>
        </w:rPr>
        <w:t xml:space="preserve"> </w:t>
      </w:r>
    </w:p>
    <w:p w14:paraId="6074D72F" w14:textId="77777777" w:rsidR="00791230" w:rsidRPr="00791230" w:rsidRDefault="00F16D12" w:rsidP="00791230">
      <w:pPr>
        <w:pStyle w:val="Flietext"/>
        <w:spacing w:after="0" w:line="240" w:lineRule="auto"/>
        <w:ind w:left="0" w:right="0"/>
        <w:rPr>
          <w:rStyle w:val="Hyperlink"/>
          <w:color w:val="auto"/>
        </w:rPr>
      </w:pPr>
      <w:hyperlink r:id="rId8" w:history="1">
        <w:r w:rsidR="000C74F1">
          <w:rPr>
            <w:rStyle w:val="Hyperlink"/>
            <w:color w:val="auto"/>
          </w:rPr>
          <w:t>www.ish.messefrankfurt.com/youtube</w:t>
        </w:r>
      </w:hyperlink>
      <w:r w:rsidR="000C74F1">
        <w:rPr>
          <w:rStyle w:val="Hyperlink"/>
          <w:color w:val="auto"/>
        </w:rPr>
        <w:t xml:space="preserve"> </w:t>
      </w:r>
    </w:p>
    <w:p w14:paraId="7D700DD9" w14:textId="384E00DB" w:rsidR="00791230" w:rsidRPr="00791230" w:rsidRDefault="00F16D12" w:rsidP="00791230">
      <w:pPr>
        <w:pStyle w:val="Flietext"/>
        <w:spacing w:after="0" w:line="240" w:lineRule="auto"/>
        <w:ind w:left="0" w:right="0"/>
        <w:rPr>
          <w:rStyle w:val="Hyperlink"/>
          <w:color w:val="auto"/>
        </w:rPr>
      </w:pPr>
      <w:hyperlink r:id="rId9" w:history="1">
        <w:r w:rsidR="000C74F1">
          <w:rPr>
            <w:rStyle w:val="Hyperlink"/>
            <w:color w:val="auto"/>
          </w:rPr>
          <w:t>www.ish.messefrankfurt.com/linkedin</w:t>
        </w:r>
      </w:hyperlink>
    </w:p>
    <w:bookmarkStart w:id="0" w:name="Netzueberschrift"/>
    <w:bookmarkStart w:id="1" w:name="Netz"/>
    <w:bookmarkEnd w:id="0"/>
    <w:bookmarkEnd w:id="1"/>
    <w:p w14:paraId="4ED02DA0" w14:textId="77777777" w:rsidR="00791230" w:rsidRPr="00791230" w:rsidRDefault="00791230" w:rsidP="00791230">
      <w:pPr>
        <w:pStyle w:val="Flietext"/>
        <w:spacing w:after="0" w:line="240" w:lineRule="auto"/>
        <w:ind w:left="0" w:right="0"/>
        <w:rPr>
          <w:rStyle w:val="Hyperlink"/>
          <w:color w:val="auto"/>
        </w:rPr>
      </w:pPr>
      <w:r w:rsidRPr="00791230">
        <w:rPr>
          <w:rStyle w:val="Hyperlink"/>
          <w:color w:val="auto"/>
        </w:rPr>
        <w:fldChar w:fldCharType="begin"/>
      </w:r>
      <w:r w:rsidRPr="00791230">
        <w:rPr>
          <w:rStyle w:val="Hyperlink"/>
          <w:color w:val="auto"/>
        </w:rPr>
        <w:instrText xml:space="preserve"> HYPERLINK "http://www.instagram.com/ish_frankfurt" </w:instrText>
      </w:r>
      <w:r w:rsidRPr="00791230">
        <w:rPr>
          <w:rStyle w:val="Hyperlink"/>
          <w:color w:val="auto"/>
        </w:rPr>
        <w:fldChar w:fldCharType="separate"/>
      </w:r>
      <w:r>
        <w:rPr>
          <w:rStyle w:val="Hyperlink"/>
          <w:color w:val="auto"/>
        </w:rPr>
        <w:t>www.instagram.com/ish_frankfurt</w:t>
      </w:r>
      <w:r w:rsidRPr="00791230">
        <w:rPr>
          <w:rStyle w:val="Hyperlink"/>
          <w:color w:val="auto"/>
        </w:rPr>
        <w:fldChar w:fldCharType="end"/>
      </w:r>
    </w:p>
    <w:p w14:paraId="7F32F190" w14:textId="77777777" w:rsidR="00791230" w:rsidRPr="00DF3A41" w:rsidRDefault="00791230" w:rsidP="00A1211E">
      <w:pPr>
        <w:rPr>
          <w:rFonts w:ascii="Arial" w:hAnsi="Arial" w:cs="Arial"/>
          <w:sz w:val="22"/>
          <w:szCs w:val="36"/>
          <w:lang w:eastAsia="de-DE"/>
        </w:rPr>
      </w:pPr>
    </w:p>
    <w:p w14:paraId="260FB513" w14:textId="43A255FF" w:rsidR="00042E7A" w:rsidRDefault="00042E7A" w:rsidP="00A1211E">
      <w:pPr>
        <w:rPr>
          <w:sz w:val="20"/>
          <w:szCs w:val="20"/>
        </w:rPr>
      </w:pPr>
    </w:p>
    <w:p w14:paraId="315986C0" w14:textId="6D5AAB08" w:rsidR="00042E7A" w:rsidRPr="00064535" w:rsidRDefault="00042E7A" w:rsidP="00A1211E">
      <w:pPr>
        <w:rPr>
          <w:sz w:val="20"/>
          <w:szCs w:val="20"/>
        </w:rPr>
      </w:pPr>
    </w:p>
    <w:sectPr w:rsidR="00042E7A" w:rsidRPr="0006453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7D4F" w14:textId="77777777" w:rsidR="00064535" w:rsidRDefault="00064535" w:rsidP="00064535">
      <w:pPr>
        <w:spacing w:after="0" w:line="240" w:lineRule="auto"/>
      </w:pPr>
      <w:r>
        <w:separator/>
      </w:r>
    </w:p>
  </w:endnote>
  <w:endnote w:type="continuationSeparator" w:id="0">
    <w:p w14:paraId="4C040C16" w14:textId="77777777" w:rsidR="00064535" w:rsidRDefault="00064535" w:rsidP="000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E82F" w14:textId="77777777" w:rsidR="00064535" w:rsidRDefault="00064535" w:rsidP="00064535">
      <w:pPr>
        <w:spacing w:after="0" w:line="240" w:lineRule="auto"/>
      </w:pPr>
      <w:r>
        <w:separator/>
      </w:r>
    </w:p>
  </w:footnote>
  <w:footnote w:type="continuationSeparator" w:id="0">
    <w:p w14:paraId="74720D5E" w14:textId="77777777" w:rsidR="00064535" w:rsidRDefault="00064535" w:rsidP="0006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32A5" w14:textId="3D542848" w:rsidR="00064535" w:rsidRPr="000335A2" w:rsidRDefault="003F2410" w:rsidP="00064535">
    <w:pPr>
      <w:pStyle w:val="Kopfzeile"/>
      <w:jc w:val="right"/>
    </w:pPr>
    <w:r>
      <w:rPr>
        <w:noProof/>
      </w:rPr>
      <w:drawing>
        <wp:inline distT="0" distB="0" distL="0" distR="0" wp14:anchorId="609A23E7" wp14:editId="14603547">
          <wp:extent cx="539496" cy="301752"/>
          <wp:effectExtent l="0" t="0" r="0" b="317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3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6F8E"/>
    <w:multiLevelType w:val="hybridMultilevel"/>
    <w:tmpl w:val="76D0ADE8"/>
    <w:lvl w:ilvl="0" w:tplc="1B6412B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1E"/>
    <w:rsid w:val="00020856"/>
    <w:rsid w:val="000335A2"/>
    <w:rsid w:val="00042E7A"/>
    <w:rsid w:val="00064535"/>
    <w:rsid w:val="000C74F1"/>
    <w:rsid w:val="00282ADD"/>
    <w:rsid w:val="003A0A4D"/>
    <w:rsid w:val="003F2410"/>
    <w:rsid w:val="00465BE7"/>
    <w:rsid w:val="00642DD7"/>
    <w:rsid w:val="00791230"/>
    <w:rsid w:val="007D40E0"/>
    <w:rsid w:val="008E2091"/>
    <w:rsid w:val="009738CC"/>
    <w:rsid w:val="00A1211E"/>
    <w:rsid w:val="00A629D2"/>
    <w:rsid w:val="00A64029"/>
    <w:rsid w:val="00C0799E"/>
    <w:rsid w:val="00D04C46"/>
    <w:rsid w:val="00D94E58"/>
    <w:rsid w:val="00DB0A21"/>
    <w:rsid w:val="00DF3A41"/>
    <w:rsid w:val="00F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C32A"/>
  <w15:chartTrackingRefBased/>
  <w15:docId w15:val="{8B4202B8-5C74-464C-B16A-EB4A15C0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1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1230"/>
    <w:pPr>
      <w:keepNext/>
      <w:keepLines/>
      <w:spacing w:before="280" w:after="70" w:line="280" w:lineRule="atLeast"/>
      <w:ind w:left="142" w:right="142"/>
      <w:outlineLvl w:val="2"/>
    </w:pPr>
    <w:rPr>
      <w:rFonts w:asciiTheme="majorHAnsi" w:eastAsiaTheme="majorEastAsia" w:hAnsiTheme="majorHAnsi" w:cstheme="majorBidi"/>
      <w:b/>
      <w:color w:val="50555F" w:themeColor="text1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064535"/>
    <w:pPr>
      <w:spacing w:after="280" w:line="280" w:lineRule="atLeast"/>
      <w:ind w:left="142" w:right="142"/>
    </w:pPr>
    <w:rPr>
      <w:rFonts w:ascii="Arial" w:hAnsi="Arial" w:cs="Arial"/>
      <w:color w:val="50555F" w:themeColor="text1"/>
      <w:sz w:val="22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535"/>
    <w:rPr>
      <w:sz w:val="19"/>
    </w:rPr>
  </w:style>
  <w:style w:type="paragraph" w:styleId="Fuzeile">
    <w:name w:val="footer"/>
    <w:basedOn w:val="Standard"/>
    <w:link w:val="FuzeileZchn"/>
    <w:uiPriority w:val="99"/>
    <w:unhideWhenUsed/>
    <w:rsid w:val="000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535"/>
    <w:rPr>
      <w:sz w:val="19"/>
    </w:rPr>
  </w:style>
  <w:style w:type="character" w:styleId="Fett">
    <w:name w:val="Strong"/>
    <w:basedOn w:val="Absatz-Standardschriftart"/>
    <w:uiPriority w:val="22"/>
    <w:qFormat/>
    <w:rsid w:val="00042E7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B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B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BE7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1230"/>
    <w:rPr>
      <w:rFonts w:asciiTheme="majorHAnsi" w:eastAsiaTheme="majorEastAsia" w:hAnsiTheme="majorHAnsi" w:cstheme="majorBidi"/>
      <w:b/>
      <w:color w:val="50555F" w:themeColor="text1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91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h.messefrankfurt.com/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h.messefrankfurt.com/faceb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h.messefrankfurt.com/linked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esse Frankfurt">
  <a:themeElements>
    <a:clrScheme name="Messe Frankfurt">
      <a:dk1>
        <a:srgbClr val="50555F"/>
      </a:dk1>
      <a:lt1>
        <a:srgbClr val="FFFFFF"/>
      </a:lt1>
      <a:dk2>
        <a:srgbClr val="50555F"/>
      </a:dk2>
      <a:lt2>
        <a:srgbClr val="7A7F82"/>
      </a:lt2>
      <a:accent1>
        <a:srgbClr val="CD9619"/>
      </a:accent1>
      <a:accent2>
        <a:srgbClr val="78231E"/>
      </a:accent2>
      <a:accent3>
        <a:srgbClr val="234B7D"/>
      </a:accent3>
      <a:accent4>
        <a:srgbClr val="50555F"/>
      </a:accent4>
      <a:accent5>
        <a:srgbClr val="50555F"/>
      </a:accent5>
      <a:accent6>
        <a:srgbClr val="50555F"/>
      </a:accent6>
      <a:hlink>
        <a:srgbClr val="CD9619"/>
      </a:hlink>
      <a:folHlink>
        <a:srgbClr val="D0D2D6"/>
      </a:folHlink>
    </a:clrScheme>
    <a:fontScheme name="Messe Frankfu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sse Frankfurt" id="{7278502F-73EE-4E33-B990-E2E40765F757}" vid="{BFE459B9-18EC-418D-BB97-C4266A9A479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Weitz, Stefanie (EBU 53)</dc:creator>
  <cp:keywords/>
  <dc:description/>
  <cp:lastModifiedBy>Bräutigam, Anja (EBU 53)</cp:lastModifiedBy>
  <cp:revision>6</cp:revision>
  <dcterms:created xsi:type="dcterms:W3CDTF">2024-07-16T06:16:00Z</dcterms:created>
  <dcterms:modified xsi:type="dcterms:W3CDTF">2024-08-16T12:47:00Z</dcterms:modified>
</cp:coreProperties>
</file>